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54" w:rsidRDefault="008D7F40" w:rsidP="00866C11">
      <w:pPr>
        <w:spacing w:after="100" w:afterAutospacing="1" w:line="240" w:lineRule="auto"/>
        <w:jc w:val="center"/>
        <w:rPr>
          <w:rFonts w:ascii="Times New Roman" w:hAnsi="Times New Roman" w:cs="Times New Roman"/>
          <w:b/>
          <w:noProof/>
          <w:sz w:val="28"/>
          <w:szCs w:val="28"/>
          <w:lang w:val="en-US" w:eastAsia="id-ID"/>
        </w:rPr>
      </w:pPr>
      <w:r w:rsidRPr="008D7F40">
        <w:rPr>
          <w:rFonts w:ascii="Times New Roman" w:hAnsi="Times New Roman" w:cs="Times New Roman"/>
          <w:b/>
          <w:noProof/>
          <w:sz w:val="28"/>
          <w:szCs w:val="28"/>
          <w:lang w:val="en-US" w:eastAsia="id-ID"/>
        </w:rPr>
        <w:t>Bab 1 Pendahuluan</w:t>
      </w:r>
    </w:p>
    <w:p w:rsidR="00E54D63" w:rsidRPr="00E54D63" w:rsidRDefault="00E54D63" w:rsidP="00E54D63">
      <w:pPr>
        <w:spacing w:after="100" w:afterAutospacing="1" w:line="240" w:lineRule="auto"/>
        <w:jc w:val="center"/>
        <w:rPr>
          <w:rFonts w:ascii="Times New Roman" w:hAnsi="Times New Roman" w:cs="Times New Roman"/>
          <w:b/>
          <w:noProof/>
          <w:sz w:val="28"/>
          <w:szCs w:val="28"/>
          <w:lang w:val="en-US" w:eastAsia="id-ID"/>
        </w:rPr>
      </w:pPr>
    </w:p>
    <w:p w:rsidR="008D7F40" w:rsidRDefault="008D7F40" w:rsidP="00366B65">
      <w:pPr>
        <w:pStyle w:val="ListParagraph"/>
        <w:numPr>
          <w:ilvl w:val="0"/>
          <w:numId w:val="6"/>
        </w:numPr>
        <w:spacing w:after="100" w:afterAutospacing="1" w:line="360" w:lineRule="auto"/>
        <w:ind w:left="0" w:firstLine="0"/>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Latar Belakang</w:t>
      </w:r>
    </w:p>
    <w:p w:rsidR="00ED275F" w:rsidRDefault="00ED275F" w:rsidP="00366B65">
      <w:pPr>
        <w:pStyle w:val="ListParagraph"/>
        <w:spacing w:after="100" w:afterAutospacing="1" w:line="360" w:lineRule="auto"/>
        <w:ind w:firstLine="720"/>
        <w:jc w:val="both"/>
        <w:rPr>
          <w:rFonts w:ascii="Times New Roman" w:eastAsia="Times New Roman" w:hAnsi="Times New Roman" w:cs="Times New Roman"/>
          <w:sz w:val="24"/>
          <w:szCs w:val="24"/>
          <w:lang w:val="en-US"/>
        </w:rPr>
      </w:pPr>
      <w:r w:rsidRPr="00080B32">
        <w:rPr>
          <w:rFonts w:ascii="Times New Roman" w:eastAsia="Times New Roman" w:hAnsi="Times New Roman" w:cs="Times New Roman"/>
          <w:sz w:val="24"/>
          <w:szCs w:val="24"/>
        </w:rPr>
        <w:t>Manusia adalah makhluk individu dan makhluk sosial. Dalam hubungannya dengan manusia sebagai makhluk sosial, terkandung suatu maksud bahwa manusia bagaimanapun juga tidak lepas dari individu yang lainnya. Secara kodrati manusia akan selalu hidup bersama. Hidup bersama antarmanusia akan berlangsung dalam berbagai bentuk komunikasi dan situasi. Dalam kehidupan semacam inilah terjadi interaksi. Dengan demikian kegiatan hidup manusia akan</w:t>
      </w:r>
      <w:r>
        <w:rPr>
          <w:rFonts w:ascii="Times New Roman" w:eastAsia="Times New Roman" w:hAnsi="Times New Roman" w:cs="Times New Roman"/>
          <w:sz w:val="24"/>
          <w:szCs w:val="24"/>
        </w:rPr>
        <w:t xml:space="preserve"> selalu di</w:t>
      </w:r>
      <w:proofErr w:type="spellStart"/>
      <w:r>
        <w:rPr>
          <w:rFonts w:ascii="Times New Roman" w:eastAsia="Times New Roman" w:hAnsi="Times New Roman" w:cs="Times New Roman"/>
          <w:sz w:val="24"/>
          <w:szCs w:val="24"/>
          <w:lang w:val="en-US"/>
        </w:rPr>
        <w:t>serta</w:t>
      </w:r>
      <w:proofErr w:type="spellEnd"/>
      <w:r w:rsidRPr="00080B32">
        <w:rPr>
          <w:rFonts w:ascii="Times New Roman" w:eastAsia="Times New Roman" w:hAnsi="Times New Roman" w:cs="Times New Roman"/>
          <w:sz w:val="24"/>
          <w:szCs w:val="24"/>
        </w:rPr>
        <w:t>i dengan proses interaksi atau komunikasi, baik interaksi dengan alam lingkungan, interaksi dengan sesama, maupun interaksi dengan tuhannya, baik itu sengaja maupun tidak disengaja.</w:t>
      </w:r>
    </w:p>
    <w:p w:rsidR="00ED275F" w:rsidRDefault="00ED275F" w:rsidP="00366B65">
      <w:pPr>
        <w:pStyle w:val="ListParagraph"/>
        <w:spacing w:after="100" w:afterAutospacing="1" w:line="36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berinteraksi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individu</w:t>
      </w:r>
      <w:proofErr w:type="spellEnd"/>
      <w:r>
        <w:rPr>
          <w:rFonts w:ascii="Times New Roman" w:eastAsia="Times New Roman" w:hAnsi="Times New Roman" w:cs="Times New Roman"/>
          <w:sz w:val="24"/>
          <w:szCs w:val="24"/>
          <w:lang w:val="en-US"/>
        </w:rPr>
        <w:t xml:space="preserve"> lain </w:t>
      </w:r>
      <w:proofErr w:type="spellStart"/>
      <w:r>
        <w:rPr>
          <w:rFonts w:ascii="Times New Roman" w:eastAsia="Times New Roman" w:hAnsi="Times New Roman" w:cs="Times New Roman"/>
          <w:sz w:val="24"/>
          <w:szCs w:val="24"/>
          <w:lang w:val="en-US"/>
        </w:rPr>
        <w:t>tentunya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manusia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akan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bisa</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berinteraksi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individu</w:t>
      </w:r>
      <w:proofErr w:type="spellEnd"/>
      <w:r>
        <w:rPr>
          <w:rFonts w:ascii="Times New Roman" w:eastAsia="Times New Roman" w:hAnsi="Times New Roman" w:cs="Times New Roman"/>
          <w:sz w:val="24"/>
          <w:szCs w:val="24"/>
          <w:lang w:val="en-US"/>
        </w:rPr>
        <w:t xml:space="preserve"> yang lain.</w:t>
      </w:r>
      <w:r w:rsidR="0006612E">
        <w:rPr>
          <w:rFonts w:ascii="Times New Roman" w:eastAsia="Times New Roman" w:hAnsi="Times New Roman" w:cs="Times New Roman"/>
          <w:sz w:val="24"/>
          <w:szCs w:val="24"/>
          <w:lang w:val="en-US"/>
        </w:rPr>
        <w:t xml:space="preserve"> Agar </w:t>
      </w:r>
      <w:proofErr w:type="spellStart"/>
      <w:r w:rsidR="0006612E">
        <w:rPr>
          <w:rFonts w:ascii="Times New Roman" w:eastAsia="Times New Roman" w:hAnsi="Times New Roman" w:cs="Times New Roman"/>
          <w:sz w:val="24"/>
          <w:szCs w:val="24"/>
          <w:lang w:val="en-US"/>
        </w:rPr>
        <w:t>manusia</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cepat</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paham</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dan</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mengerti</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tentang</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belajar</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tentunya</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diperlukan</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seorang</w:t>
      </w:r>
      <w:proofErr w:type="spellEnd"/>
      <w:r w:rsidR="0006612E">
        <w:rPr>
          <w:rFonts w:ascii="Times New Roman" w:eastAsia="Times New Roman" w:hAnsi="Times New Roman" w:cs="Times New Roman"/>
          <w:sz w:val="24"/>
          <w:szCs w:val="24"/>
          <w:lang w:val="en-US"/>
        </w:rPr>
        <w:t xml:space="preserve"> guru (</w:t>
      </w:r>
      <w:proofErr w:type="spellStart"/>
      <w:r w:rsidR="0006612E">
        <w:rPr>
          <w:rFonts w:ascii="Times New Roman" w:eastAsia="Times New Roman" w:hAnsi="Times New Roman" w:cs="Times New Roman"/>
          <w:sz w:val="24"/>
          <w:szCs w:val="24"/>
          <w:lang w:val="en-US"/>
        </w:rPr>
        <w:t>pengajar</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sehingga</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pros</w:t>
      </w:r>
      <w:r w:rsidR="005371A7">
        <w:rPr>
          <w:rFonts w:ascii="Times New Roman" w:eastAsia="Times New Roman" w:hAnsi="Times New Roman" w:cs="Times New Roman"/>
          <w:sz w:val="24"/>
          <w:szCs w:val="24"/>
          <w:lang w:val="en-US"/>
        </w:rPr>
        <w:t>es</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belajar</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mengajar</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dapat</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terci</w:t>
      </w:r>
      <w:r w:rsidR="0006612E">
        <w:rPr>
          <w:rFonts w:ascii="Times New Roman" w:eastAsia="Times New Roman" w:hAnsi="Times New Roman" w:cs="Times New Roman"/>
          <w:sz w:val="24"/>
          <w:szCs w:val="24"/>
          <w:lang w:val="en-US"/>
        </w:rPr>
        <w:t>p</w:t>
      </w:r>
      <w:r w:rsidR="005371A7">
        <w:rPr>
          <w:rFonts w:ascii="Times New Roman" w:eastAsia="Times New Roman" w:hAnsi="Times New Roman" w:cs="Times New Roman"/>
          <w:sz w:val="24"/>
          <w:szCs w:val="24"/>
          <w:lang w:val="en-US"/>
        </w:rPr>
        <w:t>ta</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dengan</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baik</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dan</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sesuai</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dengan</w:t>
      </w:r>
      <w:proofErr w:type="spellEnd"/>
      <w:r w:rsidR="0006612E">
        <w:rPr>
          <w:rFonts w:ascii="Times New Roman" w:eastAsia="Times New Roman" w:hAnsi="Times New Roman" w:cs="Times New Roman"/>
          <w:sz w:val="24"/>
          <w:szCs w:val="24"/>
          <w:lang w:val="en-US"/>
        </w:rPr>
        <w:t xml:space="preserve"> </w:t>
      </w:r>
      <w:proofErr w:type="spellStart"/>
      <w:r w:rsidR="0006612E">
        <w:rPr>
          <w:rFonts w:ascii="Times New Roman" w:eastAsia="Times New Roman" w:hAnsi="Times New Roman" w:cs="Times New Roman"/>
          <w:sz w:val="24"/>
          <w:szCs w:val="24"/>
          <w:lang w:val="en-US"/>
        </w:rPr>
        <w:t>harapan</w:t>
      </w:r>
      <w:proofErr w:type="spellEnd"/>
      <w:r w:rsidR="0006612E">
        <w:rPr>
          <w:rFonts w:ascii="Times New Roman" w:eastAsia="Times New Roman" w:hAnsi="Times New Roman" w:cs="Times New Roman"/>
          <w:sz w:val="24"/>
          <w:szCs w:val="24"/>
          <w:lang w:val="en-US"/>
        </w:rPr>
        <w:t>.</w:t>
      </w:r>
    </w:p>
    <w:p w:rsidR="0006612E" w:rsidRDefault="0006612E" w:rsidP="00366B65">
      <w:pPr>
        <w:pStyle w:val="ListParagraph"/>
        <w:spacing w:after="100" w:afterAutospacing="1" w:line="360"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Di era yang </w:t>
      </w:r>
      <w:proofErr w:type="spellStart"/>
      <w:r>
        <w:rPr>
          <w:rFonts w:ascii="Times New Roman" w:eastAsia="Times New Roman" w:hAnsi="Times New Roman" w:cs="Times New Roman"/>
          <w:sz w:val="24"/>
          <w:szCs w:val="24"/>
          <w:lang w:val="en-US"/>
        </w:rPr>
        <w:t>sangat</w:t>
      </w:r>
      <w:proofErr w:type="spellEnd"/>
      <w:r>
        <w:rPr>
          <w:rFonts w:ascii="Times New Roman" w:eastAsia="Times New Roman" w:hAnsi="Times New Roman" w:cs="Times New Roman"/>
          <w:sz w:val="24"/>
          <w:szCs w:val="24"/>
          <w:lang w:val="en-US"/>
        </w:rPr>
        <w:t xml:space="preserve"> modern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teori-teori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mengajar</w:t>
      </w:r>
      <w:proofErr w:type="spellEnd"/>
      <w:r>
        <w:rPr>
          <w:rFonts w:ascii="Times New Roman" w:eastAsia="Times New Roman" w:hAnsi="Times New Roman" w:cs="Times New Roman"/>
          <w:sz w:val="24"/>
          <w:szCs w:val="24"/>
          <w:lang w:val="en-US"/>
        </w:rPr>
        <w:t xml:space="preserve"> y</w:t>
      </w:r>
      <w:r w:rsidR="00AF16EA">
        <w:rPr>
          <w:rFonts w:ascii="Times New Roman" w:eastAsia="Times New Roman" w:hAnsi="Times New Roman" w:cs="Times New Roman"/>
          <w:sz w:val="24"/>
          <w:szCs w:val="24"/>
          <w:lang w:val="en-US"/>
        </w:rPr>
        <w:t xml:space="preserve">ang </w:t>
      </w:r>
      <w:proofErr w:type="spellStart"/>
      <w:r w:rsidR="00AF16EA">
        <w:rPr>
          <w:rFonts w:ascii="Times New Roman" w:eastAsia="Times New Roman" w:hAnsi="Times New Roman" w:cs="Times New Roman"/>
          <w:sz w:val="24"/>
          <w:szCs w:val="24"/>
          <w:lang w:val="en-US"/>
        </w:rPr>
        <w:t>dikemukakan</w:t>
      </w:r>
      <w:proofErr w:type="spellEnd"/>
      <w:r w:rsidR="00AF16EA">
        <w:rPr>
          <w:rFonts w:ascii="Times New Roman" w:eastAsia="Times New Roman" w:hAnsi="Times New Roman" w:cs="Times New Roman"/>
          <w:sz w:val="24"/>
          <w:szCs w:val="24"/>
          <w:lang w:val="en-US"/>
        </w:rPr>
        <w:t xml:space="preserve"> </w:t>
      </w:r>
      <w:proofErr w:type="spellStart"/>
      <w:r w:rsidR="00AF16EA">
        <w:rPr>
          <w:rFonts w:ascii="Times New Roman" w:eastAsia="Times New Roman" w:hAnsi="Times New Roman" w:cs="Times New Roman"/>
          <w:sz w:val="24"/>
          <w:szCs w:val="24"/>
          <w:lang w:val="en-US"/>
        </w:rPr>
        <w:t>oleh</w:t>
      </w:r>
      <w:proofErr w:type="spellEnd"/>
      <w:r w:rsidR="00AF16EA">
        <w:rPr>
          <w:rFonts w:ascii="Times New Roman" w:eastAsia="Times New Roman" w:hAnsi="Times New Roman" w:cs="Times New Roman"/>
          <w:sz w:val="24"/>
          <w:szCs w:val="24"/>
          <w:lang w:val="en-US"/>
        </w:rPr>
        <w:t xml:space="preserve"> </w:t>
      </w:r>
      <w:proofErr w:type="spellStart"/>
      <w:r w:rsidR="00AF16EA">
        <w:rPr>
          <w:rFonts w:ascii="Times New Roman" w:eastAsia="Times New Roman" w:hAnsi="Times New Roman" w:cs="Times New Roman"/>
          <w:sz w:val="24"/>
          <w:szCs w:val="24"/>
          <w:lang w:val="en-US"/>
        </w:rPr>
        <w:t>para</w:t>
      </w:r>
      <w:proofErr w:type="spellEnd"/>
      <w:r w:rsidR="00AF16EA">
        <w:rPr>
          <w:rFonts w:ascii="Times New Roman" w:eastAsia="Times New Roman" w:hAnsi="Times New Roman" w:cs="Times New Roman"/>
          <w:sz w:val="24"/>
          <w:szCs w:val="24"/>
          <w:lang w:val="en-US"/>
        </w:rPr>
        <w:t xml:space="preserve"> </w:t>
      </w:r>
      <w:proofErr w:type="spellStart"/>
      <w:r w:rsidR="00AF16EA">
        <w:rPr>
          <w:rFonts w:ascii="Times New Roman" w:eastAsia="Times New Roman" w:hAnsi="Times New Roman" w:cs="Times New Roman"/>
          <w:sz w:val="24"/>
          <w:szCs w:val="24"/>
          <w:lang w:val="en-US"/>
        </w:rPr>
        <w:t>ahli</w:t>
      </w:r>
      <w:proofErr w:type="spellEnd"/>
      <w:r w:rsidR="00AF16E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teori</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belajar</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mengajar</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menurut</w:t>
      </w:r>
      <w:proofErr w:type="spellEnd"/>
      <w:r w:rsidR="00225833">
        <w:rPr>
          <w:rFonts w:ascii="Times New Roman" w:eastAsia="Times New Roman" w:hAnsi="Times New Roman" w:cs="Times New Roman"/>
          <w:sz w:val="24"/>
          <w:szCs w:val="24"/>
          <w:lang w:val="en-US"/>
        </w:rPr>
        <w:t xml:space="preserve"> Brown</w:t>
      </w:r>
      <w:r>
        <w:rPr>
          <w:rFonts w:ascii="Times New Roman" w:eastAsia="Times New Roman" w:hAnsi="Times New Roman" w:cs="Times New Roman"/>
          <w:sz w:val="24"/>
          <w:szCs w:val="24"/>
          <w:lang w:val="en-US"/>
        </w:rPr>
        <w:t>ell.</w:t>
      </w:r>
      <w:proofErr w:type="gramEnd"/>
    </w:p>
    <w:p w:rsidR="00E05641" w:rsidRDefault="0006612E" w:rsidP="00225833">
      <w:pPr>
        <w:pStyle w:val="ListParagraph"/>
        <w:spacing w:after="100" w:afterAutospacing="1" w:line="360" w:lineRule="auto"/>
        <w:ind w:firstLine="720"/>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Sehubungan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penyusun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bermaksud</w:t>
      </w:r>
      <w:proofErr w:type="spellEnd"/>
      <w:r>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membuat</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makalah</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tenta</w:t>
      </w:r>
      <w:r w:rsidR="00D067E6">
        <w:rPr>
          <w:rFonts w:ascii="Times New Roman" w:eastAsia="Times New Roman" w:hAnsi="Times New Roman" w:cs="Times New Roman"/>
          <w:sz w:val="24"/>
          <w:szCs w:val="24"/>
          <w:lang w:val="en-US"/>
        </w:rPr>
        <w:t>ng</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teori</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belajar</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mengajar</w:t>
      </w:r>
      <w:proofErr w:type="spellEnd"/>
      <w:r w:rsidR="00D067E6">
        <w:rPr>
          <w:rFonts w:ascii="Times New Roman" w:eastAsia="Times New Roman" w:hAnsi="Times New Roman" w:cs="Times New Roman"/>
          <w:sz w:val="24"/>
          <w:szCs w:val="24"/>
          <w:lang w:val="en-US"/>
        </w:rPr>
        <w:t xml:space="preserve"> Brown</w:t>
      </w:r>
      <w:r w:rsidR="005371A7">
        <w:rPr>
          <w:rFonts w:ascii="Times New Roman" w:eastAsia="Times New Roman" w:hAnsi="Times New Roman" w:cs="Times New Roman"/>
          <w:sz w:val="24"/>
          <w:szCs w:val="24"/>
          <w:lang w:val="en-US"/>
        </w:rPr>
        <w:t>ell.</w:t>
      </w:r>
      <w:proofErr w:type="gram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Dalam</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makalah</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ini</w:t>
      </w:r>
      <w:proofErr w:type="spellEnd"/>
      <w:r w:rsidR="005371A7">
        <w:rPr>
          <w:rFonts w:ascii="Times New Roman" w:eastAsia="Times New Roman" w:hAnsi="Times New Roman" w:cs="Times New Roman"/>
          <w:sz w:val="24"/>
          <w:szCs w:val="24"/>
          <w:lang w:val="en-US"/>
        </w:rPr>
        <w:t xml:space="preserve"> </w:t>
      </w:r>
      <w:proofErr w:type="spellStart"/>
      <w:proofErr w:type="gramStart"/>
      <w:r w:rsidR="005371A7">
        <w:rPr>
          <w:rFonts w:ascii="Times New Roman" w:eastAsia="Times New Roman" w:hAnsi="Times New Roman" w:cs="Times New Roman"/>
          <w:sz w:val="24"/>
          <w:szCs w:val="24"/>
          <w:lang w:val="en-US"/>
        </w:rPr>
        <w:t>akan</w:t>
      </w:r>
      <w:proofErr w:type="spellEnd"/>
      <w:proofErr w:type="gram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dibahas</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tenta</w:t>
      </w:r>
      <w:r w:rsidR="00225833">
        <w:rPr>
          <w:rFonts w:ascii="Times New Roman" w:eastAsia="Times New Roman" w:hAnsi="Times New Roman" w:cs="Times New Roman"/>
          <w:sz w:val="24"/>
          <w:szCs w:val="24"/>
          <w:lang w:val="en-US"/>
        </w:rPr>
        <w:t>ng</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teori</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belajar</w:t>
      </w:r>
      <w:proofErr w:type="spellEnd"/>
      <w:r w:rsidR="00225833">
        <w:rPr>
          <w:rFonts w:ascii="Times New Roman" w:eastAsia="Times New Roman" w:hAnsi="Times New Roman" w:cs="Times New Roman"/>
          <w:sz w:val="24"/>
          <w:szCs w:val="24"/>
          <w:lang w:val="en-US"/>
        </w:rPr>
        <w:t xml:space="preserve"> </w:t>
      </w:r>
      <w:proofErr w:type="spellStart"/>
      <w:r w:rsidR="00225833">
        <w:rPr>
          <w:rFonts w:ascii="Times New Roman" w:eastAsia="Times New Roman" w:hAnsi="Times New Roman" w:cs="Times New Roman"/>
          <w:sz w:val="24"/>
          <w:szCs w:val="24"/>
          <w:lang w:val="en-US"/>
        </w:rPr>
        <w:t>mengajar</w:t>
      </w:r>
      <w:proofErr w:type="spellEnd"/>
      <w:r w:rsidR="00225833">
        <w:rPr>
          <w:rFonts w:ascii="Times New Roman" w:eastAsia="Times New Roman" w:hAnsi="Times New Roman" w:cs="Times New Roman"/>
          <w:sz w:val="24"/>
          <w:szCs w:val="24"/>
          <w:lang w:val="en-US"/>
        </w:rPr>
        <w:t xml:space="preserve"> B</w:t>
      </w:r>
      <w:r w:rsidR="00D067E6">
        <w:rPr>
          <w:rFonts w:ascii="Times New Roman" w:eastAsia="Times New Roman" w:hAnsi="Times New Roman" w:cs="Times New Roman"/>
          <w:sz w:val="24"/>
          <w:szCs w:val="24"/>
          <w:lang w:val="en-US"/>
        </w:rPr>
        <w:t xml:space="preserve">rownell </w:t>
      </w:r>
      <w:proofErr w:type="spellStart"/>
      <w:r w:rsidR="00D067E6">
        <w:rPr>
          <w:rFonts w:ascii="Times New Roman" w:eastAsia="Times New Roman" w:hAnsi="Times New Roman" w:cs="Times New Roman"/>
          <w:sz w:val="24"/>
          <w:szCs w:val="24"/>
          <w:lang w:val="en-US"/>
        </w:rPr>
        <w:t>beserta</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penjelasan</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dan</w:t>
      </w:r>
      <w:proofErr w:type="spellEnd"/>
      <w:r w:rsidR="00D067E6">
        <w:rPr>
          <w:rFonts w:ascii="Times New Roman" w:eastAsia="Times New Roman" w:hAnsi="Times New Roman" w:cs="Times New Roman"/>
          <w:sz w:val="24"/>
          <w:szCs w:val="24"/>
          <w:lang w:val="en-US"/>
        </w:rPr>
        <w:t xml:space="preserve"> </w:t>
      </w:r>
      <w:proofErr w:type="spellStart"/>
      <w:r w:rsidR="00D067E6">
        <w:rPr>
          <w:rFonts w:ascii="Times New Roman" w:eastAsia="Times New Roman" w:hAnsi="Times New Roman" w:cs="Times New Roman"/>
          <w:sz w:val="24"/>
          <w:szCs w:val="24"/>
          <w:lang w:val="en-US"/>
        </w:rPr>
        <w:t>Aplikasinya</w:t>
      </w:r>
      <w:proofErr w:type="spellEnd"/>
      <w:r w:rsidR="005371A7">
        <w:rPr>
          <w:rFonts w:ascii="Times New Roman" w:eastAsia="Times New Roman" w:hAnsi="Times New Roman" w:cs="Times New Roman"/>
          <w:sz w:val="24"/>
          <w:szCs w:val="24"/>
          <w:lang w:val="en-US"/>
        </w:rPr>
        <w:t xml:space="preserve">. </w:t>
      </w:r>
      <w:proofErr w:type="spellStart"/>
      <w:proofErr w:type="gramStart"/>
      <w:r w:rsidR="005371A7">
        <w:rPr>
          <w:rFonts w:ascii="Times New Roman" w:eastAsia="Times New Roman" w:hAnsi="Times New Roman" w:cs="Times New Roman"/>
          <w:sz w:val="24"/>
          <w:szCs w:val="24"/>
          <w:lang w:val="en-US"/>
        </w:rPr>
        <w:t>Semoga</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makalah</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ini</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bermanfaat</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bagi</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para</w:t>
      </w:r>
      <w:proofErr w:type="spellEnd"/>
      <w:r w:rsidR="005371A7">
        <w:rPr>
          <w:rFonts w:ascii="Times New Roman" w:eastAsia="Times New Roman" w:hAnsi="Times New Roman" w:cs="Times New Roman"/>
          <w:sz w:val="24"/>
          <w:szCs w:val="24"/>
          <w:lang w:val="en-US"/>
        </w:rPr>
        <w:t xml:space="preserve"> </w:t>
      </w:r>
      <w:proofErr w:type="spellStart"/>
      <w:r w:rsidR="005371A7">
        <w:rPr>
          <w:rFonts w:ascii="Times New Roman" w:eastAsia="Times New Roman" w:hAnsi="Times New Roman" w:cs="Times New Roman"/>
          <w:sz w:val="24"/>
          <w:szCs w:val="24"/>
          <w:lang w:val="en-US"/>
        </w:rPr>
        <w:t>pembacanya</w:t>
      </w:r>
      <w:proofErr w:type="spellEnd"/>
      <w:r w:rsidR="005371A7">
        <w:rPr>
          <w:rFonts w:ascii="Times New Roman" w:eastAsia="Times New Roman" w:hAnsi="Times New Roman" w:cs="Times New Roman"/>
          <w:sz w:val="24"/>
          <w:szCs w:val="24"/>
          <w:lang w:val="en-US"/>
        </w:rPr>
        <w:t>.</w:t>
      </w:r>
      <w:proofErr w:type="gramEnd"/>
    </w:p>
    <w:p w:rsidR="00923CBF" w:rsidRPr="00225833" w:rsidRDefault="00923CBF" w:rsidP="00225833">
      <w:pPr>
        <w:pStyle w:val="ListParagraph"/>
        <w:spacing w:after="100" w:afterAutospacing="1" w:line="360" w:lineRule="auto"/>
        <w:ind w:firstLine="720"/>
        <w:jc w:val="both"/>
        <w:rPr>
          <w:rFonts w:ascii="Times New Roman" w:eastAsia="Times New Roman" w:hAnsi="Times New Roman" w:cs="Times New Roman"/>
          <w:sz w:val="24"/>
          <w:szCs w:val="24"/>
          <w:lang w:val="en-US"/>
        </w:rPr>
      </w:pPr>
    </w:p>
    <w:p w:rsidR="008D7F40" w:rsidRDefault="008D7F40" w:rsidP="00E54D63">
      <w:pPr>
        <w:pStyle w:val="ListParagraph"/>
        <w:numPr>
          <w:ilvl w:val="0"/>
          <w:numId w:val="6"/>
        </w:numPr>
        <w:tabs>
          <w:tab w:val="left" w:pos="720"/>
        </w:tabs>
        <w:spacing w:after="100" w:afterAutospacing="1" w:line="360" w:lineRule="auto"/>
        <w:ind w:hanging="720"/>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Rumusan Masalah</w:t>
      </w:r>
    </w:p>
    <w:p w:rsidR="00E54D63" w:rsidRDefault="00E54D63" w:rsidP="00E95EDA">
      <w:pPr>
        <w:pStyle w:val="ListParagraph"/>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Apa isi dari teor</w:t>
      </w:r>
      <w:proofErr w:type="spellStart"/>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mengajar</w:t>
      </w:r>
      <w:proofErr w:type="spellEnd"/>
      <w:r w:rsidRPr="00E54D63">
        <w:rPr>
          <w:rFonts w:ascii="Times New Roman" w:eastAsia="Times New Roman" w:hAnsi="Times New Roman" w:cs="Times New Roman"/>
          <w:sz w:val="24"/>
          <w:szCs w:val="24"/>
        </w:rPr>
        <w:t xml:space="preserve"> Brown</w:t>
      </w:r>
      <w:r w:rsidR="00866C11">
        <w:rPr>
          <w:rFonts w:ascii="Times New Roman" w:eastAsia="Times New Roman" w:hAnsi="Times New Roman" w:cs="Times New Roman"/>
          <w:sz w:val="24"/>
          <w:szCs w:val="24"/>
        </w:rPr>
        <w:t>ell dan bagaimana aplikasinya</w:t>
      </w:r>
      <w:r w:rsidRPr="00E54D63">
        <w:rPr>
          <w:rFonts w:ascii="Times New Roman" w:eastAsia="Times New Roman" w:hAnsi="Times New Roman" w:cs="Times New Roman"/>
          <w:sz w:val="24"/>
          <w:szCs w:val="24"/>
        </w:rPr>
        <w:t xml:space="preserve"> dalam pembelajaran.</w:t>
      </w:r>
    </w:p>
    <w:p w:rsidR="00E54D63" w:rsidRDefault="00E54D63" w:rsidP="00E54D63">
      <w:pPr>
        <w:pStyle w:val="ListParagraph"/>
        <w:spacing w:after="0" w:line="360" w:lineRule="auto"/>
        <w:jc w:val="both"/>
        <w:rPr>
          <w:rFonts w:ascii="Times New Roman" w:eastAsia="Times New Roman" w:hAnsi="Times New Roman" w:cs="Times New Roman"/>
          <w:b/>
          <w:sz w:val="24"/>
          <w:szCs w:val="24"/>
          <w:lang w:val="en-US"/>
        </w:rPr>
      </w:pPr>
    </w:p>
    <w:p w:rsidR="00E54D63" w:rsidRDefault="00E54D63" w:rsidP="00E54D63">
      <w:pPr>
        <w:pStyle w:val="ListParagraph"/>
        <w:spacing w:after="0" w:line="360" w:lineRule="auto"/>
        <w:jc w:val="both"/>
        <w:rPr>
          <w:rFonts w:ascii="Times New Roman" w:eastAsia="Times New Roman" w:hAnsi="Times New Roman" w:cs="Times New Roman"/>
          <w:b/>
          <w:sz w:val="24"/>
          <w:szCs w:val="24"/>
          <w:lang w:val="en-US"/>
        </w:rPr>
      </w:pPr>
    </w:p>
    <w:p w:rsidR="00E54D63" w:rsidRPr="00E54D63" w:rsidRDefault="00E54D63" w:rsidP="00E54D63">
      <w:pPr>
        <w:pStyle w:val="ListParagraph"/>
        <w:spacing w:after="0" w:line="360" w:lineRule="auto"/>
        <w:jc w:val="both"/>
        <w:rPr>
          <w:rFonts w:ascii="Times New Roman" w:eastAsia="Times New Roman" w:hAnsi="Times New Roman" w:cs="Times New Roman"/>
          <w:b/>
          <w:sz w:val="24"/>
          <w:szCs w:val="24"/>
          <w:lang w:val="en-US"/>
        </w:rPr>
      </w:pPr>
    </w:p>
    <w:p w:rsidR="00E54D63" w:rsidRPr="00E54D63" w:rsidRDefault="00E54D63" w:rsidP="00E54D63">
      <w:pPr>
        <w:pStyle w:val="ListParagraph"/>
        <w:numPr>
          <w:ilvl w:val="0"/>
          <w:numId w:val="6"/>
        </w:numPr>
        <w:spacing w:after="0" w:line="360" w:lineRule="auto"/>
        <w:ind w:hanging="720"/>
        <w:jc w:val="both"/>
        <w:rPr>
          <w:rFonts w:ascii="Times New Roman" w:eastAsia="Times New Roman" w:hAnsi="Times New Roman" w:cs="Times New Roman"/>
          <w:sz w:val="24"/>
          <w:szCs w:val="24"/>
        </w:rPr>
      </w:pPr>
      <w:r w:rsidRPr="00E54D63">
        <w:rPr>
          <w:rFonts w:ascii="Times New Roman" w:eastAsia="Times New Roman" w:hAnsi="Times New Roman" w:cs="Times New Roman"/>
          <w:sz w:val="24"/>
          <w:szCs w:val="24"/>
        </w:rPr>
        <w:lastRenderedPageBreak/>
        <w:t xml:space="preserve">Ruang Lingkup Pembahasan dan Batasan </w:t>
      </w:r>
    </w:p>
    <w:p w:rsidR="00923CBF" w:rsidRDefault="00627F1C" w:rsidP="00866C11">
      <w:pPr>
        <w:spacing w:after="0"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Dalam </w:t>
      </w:r>
      <w:proofErr w:type="spellStart"/>
      <w:r>
        <w:rPr>
          <w:rFonts w:ascii="Times New Roman" w:eastAsia="Times New Roman" w:hAnsi="Times New Roman" w:cs="Times New Roman"/>
          <w:sz w:val="24"/>
          <w:szCs w:val="24"/>
          <w:lang w:val="en-US"/>
        </w:rPr>
        <w:t>makalah</w:t>
      </w:r>
      <w:proofErr w:type="spellEnd"/>
      <w:r w:rsidR="00E54D63" w:rsidRPr="002F05D8">
        <w:rPr>
          <w:rFonts w:ascii="Times New Roman" w:eastAsia="Times New Roman" w:hAnsi="Times New Roman" w:cs="Times New Roman"/>
          <w:sz w:val="24"/>
          <w:szCs w:val="24"/>
        </w:rPr>
        <w:t xml:space="preserve"> ini pembahasan hanya d</w:t>
      </w:r>
      <w:r w:rsidR="00866C11">
        <w:rPr>
          <w:rFonts w:ascii="Times New Roman" w:eastAsia="Times New Roman" w:hAnsi="Times New Roman" w:cs="Times New Roman"/>
          <w:sz w:val="24"/>
          <w:szCs w:val="24"/>
        </w:rPr>
        <w:t>ibatasi pada t</w:t>
      </w:r>
      <w:proofErr w:type="spellStart"/>
      <w:r w:rsidR="00866C11">
        <w:rPr>
          <w:rFonts w:ascii="Times New Roman" w:eastAsia="Times New Roman" w:hAnsi="Times New Roman" w:cs="Times New Roman"/>
          <w:sz w:val="24"/>
          <w:szCs w:val="24"/>
          <w:lang w:val="en-US"/>
        </w:rPr>
        <w:t>eori</w:t>
      </w:r>
      <w:proofErr w:type="spellEnd"/>
      <w:r w:rsidR="00866C11">
        <w:rPr>
          <w:rFonts w:ascii="Times New Roman" w:eastAsia="Times New Roman" w:hAnsi="Times New Roman" w:cs="Times New Roman"/>
          <w:sz w:val="24"/>
          <w:szCs w:val="24"/>
          <w:lang w:val="en-US"/>
        </w:rPr>
        <w:t xml:space="preserve"> </w:t>
      </w:r>
      <w:proofErr w:type="spellStart"/>
      <w:r w:rsidR="00866C11">
        <w:rPr>
          <w:rFonts w:ascii="Times New Roman" w:eastAsia="Times New Roman" w:hAnsi="Times New Roman" w:cs="Times New Roman"/>
          <w:sz w:val="24"/>
          <w:szCs w:val="24"/>
          <w:lang w:val="en-US"/>
        </w:rPr>
        <w:t>belajar</w:t>
      </w:r>
      <w:proofErr w:type="spellEnd"/>
      <w:r w:rsidR="00866C11">
        <w:rPr>
          <w:rFonts w:ascii="Times New Roman" w:eastAsia="Times New Roman" w:hAnsi="Times New Roman" w:cs="Times New Roman"/>
          <w:sz w:val="24"/>
          <w:szCs w:val="24"/>
          <w:lang w:val="en-US"/>
        </w:rPr>
        <w:t xml:space="preserve"> </w:t>
      </w:r>
      <w:proofErr w:type="spellStart"/>
      <w:r w:rsidR="00866C11">
        <w:rPr>
          <w:rFonts w:ascii="Times New Roman" w:eastAsia="Times New Roman" w:hAnsi="Times New Roman" w:cs="Times New Roman"/>
          <w:sz w:val="24"/>
          <w:szCs w:val="24"/>
          <w:lang w:val="en-US"/>
        </w:rPr>
        <w:t>mengajar</w:t>
      </w:r>
      <w:proofErr w:type="spellEnd"/>
      <w:r w:rsidR="00E54D63">
        <w:rPr>
          <w:rFonts w:ascii="Times New Roman" w:eastAsia="Times New Roman" w:hAnsi="Times New Roman" w:cs="Times New Roman"/>
          <w:sz w:val="24"/>
          <w:szCs w:val="24"/>
          <w:lang w:val="en-US"/>
        </w:rPr>
        <w:t xml:space="preserve"> </w:t>
      </w:r>
      <w:r w:rsidR="00E54D63" w:rsidRPr="002F05D8">
        <w:rPr>
          <w:rFonts w:ascii="Times New Roman" w:eastAsia="Times New Roman" w:hAnsi="Times New Roman" w:cs="Times New Roman"/>
          <w:sz w:val="24"/>
          <w:szCs w:val="24"/>
        </w:rPr>
        <w:t>Brownell.</w:t>
      </w:r>
    </w:p>
    <w:p w:rsidR="00E54D63" w:rsidRPr="00E54D63" w:rsidRDefault="00E54D63" w:rsidP="00866C11">
      <w:pPr>
        <w:spacing w:after="0" w:line="360" w:lineRule="auto"/>
        <w:ind w:left="720"/>
        <w:jc w:val="both"/>
        <w:rPr>
          <w:rFonts w:ascii="Times New Roman" w:eastAsia="Times New Roman" w:hAnsi="Times New Roman" w:cs="Times New Roman"/>
          <w:sz w:val="24"/>
          <w:szCs w:val="24"/>
          <w:lang w:val="en-US"/>
        </w:rPr>
      </w:pPr>
    </w:p>
    <w:p w:rsidR="008D7F40" w:rsidRDefault="008D7F40" w:rsidP="00866C11">
      <w:pPr>
        <w:pStyle w:val="ListParagraph"/>
        <w:numPr>
          <w:ilvl w:val="0"/>
          <w:numId w:val="6"/>
        </w:numPr>
        <w:spacing w:after="100" w:afterAutospacing="1" w:line="360" w:lineRule="auto"/>
        <w:ind w:hanging="720"/>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Tujuan Penulisan</w:t>
      </w:r>
    </w:p>
    <w:p w:rsidR="00E05641" w:rsidRPr="00E54D63" w:rsidRDefault="00366B65" w:rsidP="00866C11">
      <w:pPr>
        <w:pStyle w:val="ListParagraph"/>
        <w:spacing w:after="100" w:afterAutospacing="1" w:line="360" w:lineRule="auto"/>
        <w:ind w:firstLine="360"/>
        <w:jc w:val="both"/>
        <w:rPr>
          <w:rFonts w:ascii="Times New Roman" w:hAnsi="Times New Roman" w:cs="Times New Roman"/>
          <w:sz w:val="24"/>
          <w:szCs w:val="24"/>
          <w:lang w:val="en-US"/>
        </w:rPr>
      </w:pPr>
      <w:r w:rsidRPr="00AC7E8F">
        <w:rPr>
          <w:rFonts w:ascii="Times New Roman" w:hAnsi="Times New Roman" w:cs="Times New Roman"/>
          <w:sz w:val="24"/>
          <w:szCs w:val="24"/>
        </w:rPr>
        <w:t>Pada dasarnya tujuan pembuatan makalah ini dibagi menjadi dua, yaitu tujuan umum dan tujuan khusus.</w:t>
      </w:r>
      <w:r>
        <w:rPr>
          <w:rFonts w:ascii="Times New Roman" w:hAnsi="Times New Roman" w:cs="Times New Roman"/>
          <w:sz w:val="24"/>
          <w:szCs w:val="24"/>
        </w:rPr>
        <w:t xml:space="preserve"> Tujuan umum dari pembuatan makalah ini yaitu untuk m</w:t>
      </w:r>
      <w:r w:rsidRPr="00AC7E8F">
        <w:rPr>
          <w:rFonts w:ascii="Times New Roman" w:hAnsi="Times New Roman" w:cs="Times New Roman"/>
          <w:sz w:val="24"/>
          <w:szCs w:val="24"/>
        </w:rPr>
        <w:t>emenuhi tugas mata kuliah</w:t>
      </w:r>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Dasar-Dasar</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dan</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Proses</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Pembelajaran</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Matematika</w:t>
      </w:r>
      <w:proofErr w:type="spellEnd"/>
      <w:r w:rsidRPr="00AC7E8F">
        <w:rPr>
          <w:rFonts w:ascii="Times New Roman" w:hAnsi="Times New Roman" w:cs="Times New Roman"/>
          <w:sz w:val="24"/>
          <w:szCs w:val="24"/>
        </w:rPr>
        <w:t>. Sedangkan tujuan khusus dari pembuatan makalah ini</w:t>
      </w:r>
      <w:r w:rsidR="00E54D63">
        <w:rPr>
          <w:rFonts w:ascii="Times New Roman" w:hAnsi="Times New Roman" w:cs="Times New Roman"/>
          <w:sz w:val="24"/>
          <w:szCs w:val="24"/>
          <w:lang w:val="en-US"/>
        </w:rPr>
        <w:t xml:space="preserve"> </w:t>
      </w:r>
      <w:proofErr w:type="spellStart"/>
      <w:r w:rsidR="00E54D63">
        <w:rPr>
          <w:rFonts w:ascii="Times New Roman" w:hAnsi="Times New Roman" w:cs="Times New Roman"/>
          <w:sz w:val="24"/>
          <w:szCs w:val="24"/>
          <w:lang w:val="en-US"/>
        </w:rPr>
        <w:t>adalah</w:t>
      </w:r>
      <w:proofErr w:type="spellEnd"/>
      <w:r w:rsidR="00E54D63">
        <w:rPr>
          <w:rFonts w:ascii="Times New Roman" w:hAnsi="Times New Roman" w:cs="Times New Roman"/>
          <w:sz w:val="24"/>
          <w:szCs w:val="24"/>
          <w:lang w:val="en-US"/>
        </w:rPr>
        <w:t xml:space="preserve"> u</w:t>
      </w:r>
      <w:r w:rsidR="00E54D63">
        <w:rPr>
          <w:rFonts w:ascii="Times New Roman" w:eastAsia="Times New Roman" w:hAnsi="Times New Roman" w:cs="Times New Roman"/>
          <w:sz w:val="24"/>
          <w:szCs w:val="24"/>
        </w:rPr>
        <w:t>ntuk mengetahui isi dari teor</w:t>
      </w:r>
      <w:proofErr w:type="spellStart"/>
      <w:r w:rsidR="00E54D63">
        <w:rPr>
          <w:rFonts w:ascii="Times New Roman" w:eastAsia="Times New Roman" w:hAnsi="Times New Roman" w:cs="Times New Roman"/>
          <w:sz w:val="24"/>
          <w:szCs w:val="24"/>
          <w:lang w:val="en-US"/>
        </w:rPr>
        <w:t>i</w:t>
      </w:r>
      <w:proofErr w:type="spellEnd"/>
      <w:r w:rsidR="00E54D63">
        <w:rPr>
          <w:rFonts w:ascii="Times New Roman" w:eastAsia="Times New Roman" w:hAnsi="Times New Roman" w:cs="Times New Roman"/>
          <w:sz w:val="24"/>
          <w:szCs w:val="24"/>
          <w:lang w:val="en-US"/>
        </w:rPr>
        <w:t xml:space="preserve"> </w:t>
      </w:r>
      <w:proofErr w:type="spellStart"/>
      <w:r w:rsidR="00E54D63">
        <w:rPr>
          <w:rFonts w:ascii="Times New Roman" w:eastAsia="Times New Roman" w:hAnsi="Times New Roman" w:cs="Times New Roman"/>
          <w:sz w:val="24"/>
          <w:szCs w:val="24"/>
          <w:lang w:val="en-US"/>
        </w:rPr>
        <w:t>belajar</w:t>
      </w:r>
      <w:proofErr w:type="spellEnd"/>
      <w:r w:rsidR="00E54D63">
        <w:rPr>
          <w:rFonts w:ascii="Times New Roman" w:eastAsia="Times New Roman" w:hAnsi="Times New Roman" w:cs="Times New Roman"/>
          <w:sz w:val="24"/>
          <w:szCs w:val="24"/>
          <w:lang w:val="en-US"/>
        </w:rPr>
        <w:t xml:space="preserve"> </w:t>
      </w:r>
      <w:proofErr w:type="spellStart"/>
      <w:r w:rsidR="00E54D63">
        <w:rPr>
          <w:rFonts w:ascii="Times New Roman" w:eastAsia="Times New Roman" w:hAnsi="Times New Roman" w:cs="Times New Roman"/>
          <w:sz w:val="24"/>
          <w:szCs w:val="24"/>
          <w:lang w:val="en-US"/>
        </w:rPr>
        <w:t>mengajar</w:t>
      </w:r>
      <w:proofErr w:type="spellEnd"/>
      <w:r w:rsidR="00E54D63" w:rsidRPr="002F05D8">
        <w:rPr>
          <w:rFonts w:ascii="Times New Roman" w:eastAsia="Times New Roman" w:hAnsi="Times New Roman" w:cs="Times New Roman"/>
          <w:sz w:val="24"/>
          <w:szCs w:val="24"/>
        </w:rPr>
        <w:t xml:space="preserve"> Brownell dan aplikasinya dalam pembelajaran.</w:t>
      </w:r>
    </w:p>
    <w:p w:rsidR="00923CBF" w:rsidRPr="00225833" w:rsidRDefault="00923CBF" w:rsidP="00866C11">
      <w:pPr>
        <w:pStyle w:val="ListParagraph"/>
        <w:spacing w:after="100" w:afterAutospacing="1" w:line="360" w:lineRule="auto"/>
        <w:ind w:left="1080"/>
        <w:jc w:val="both"/>
        <w:rPr>
          <w:rFonts w:ascii="Times New Roman" w:hAnsi="Times New Roman" w:cs="Times New Roman"/>
          <w:sz w:val="24"/>
          <w:szCs w:val="24"/>
        </w:rPr>
      </w:pPr>
    </w:p>
    <w:p w:rsidR="008D7F40" w:rsidRDefault="008D7F40" w:rsidP="00866C11">
      <w:pPr>
        <w:pStyle w:val="ListParagraph"/>
        <w:numPr>
          <w:ilvl w:val="0"/>
          <w:numId w:val="6"/>
        </w:numPr>
        <w:spacing w:after="100" w:afterAutospacing="1" w:line="360" w:lineRule="auto"/>
        <w:ind w:hanging="720"/>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Metode Pengumpulan Data</w:t>
      </w:r>
    </w:p>
    <w:p w:rsidR="00E05641" w:rsidRDefault="00366B65" w:rsidP="00866C11">
      <w:pPr>
        <w:pStyle w:val="ListParagraph"/>
        <w:spacing w:after="100" w:afterAutospacing="1"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Pembuatan makalah ini didapatkan dari berbagai macam referensi, baik dari tinjauan kepustakaan berupa buku atau dari sumber media internet yang terkait den</w:t>
      </w:r>
      <w:proofErr w:type="spellStart"/>
      <w:r>
        <w:rPr>
          <w:rFonts w:ascii="Times New Roman" w:hAnsi="Times New Roman" w:cs="Times New Roman"/>
          <w:sz w:val="24"/>
          <w:szCs w:val="24"/>
          <w:lang w:val="en-US"/>
        </w:rPr>
        <w:t>gan</w:t>
      </w:r>
      <w:proofErr w:type="spellEnd"/>
      <w:r>
        <w:rPr>
          <w:rFonts w:ascii="Times New Roman" w:hAnsi="Times New Roman" w:cs="Times New Roman"/>
          <w:sz w:val="24"/>
          <w:szCs w:val="24"/>
          <w:lang w:val="en-US"/>
        </w:rPr>
        <w:t xml:space="preserve"> </w:t>
      </w:r>
      <w:proofErr w:type="spellStart"/>
      <w:r w:rsidR="00D067E6">
        <w:rPr>
          <w:rFonts w:ascii="Times New Roman" w:hAnsi="Times New Roman" w:cs="Times New Roman"/>
          <w:b/>
          <w:sz w:val="24"/>
          <w:szCs w:val="24"/>
          <w:lang w:val="en-US"/>
        </w:rPr>
        <w:t>Teori</w:t>
      </w:r>
      <w:proofErr w:type="spellEnd"/>
      <w:r w:rsidR="00D067E6">
        <w:rPr>
          <w:rFonts w:ascii="Times New Roman" w:hAnsi="Times New Roman" w:cs="Times New Roman"/>
          <w:b/>
          <w:sz w:val="24"/>
          <w:szCs w:val="24"/>
          <w:lang w:val="en-US"/>
        </w:rPr>
        <w:t xml:space="preserve"> </w:t>
      </w:r>
      <w:proofErr w:type="spellStart"/>
      <w:r w:rsidR="00D067E6">
        <w:rPr>
          <w:rFonts w:ascii="Times New Roman" w:hAnsi="Times New Roman" w:cs="Times New Roman"/>
          <w:b/>
          <w:sz w:val="24"/>
          <w:szCs w:val="24"/>
          <w:lang w:val="en-US"/>
        </w:rPr>
        <w:t>Belajar</w:t>
      </w:r>
      <w:proofErr w:type="spellEnd"/>
      <w:r w:rsidR="00D067E6">
        <w:rPr>
          <w:rFonts w:ascii="Times New Roman" w:hAnsi="Times New Roman" w:cs="Times New Roman"/>
          <w:b/>
          <w:sz w:val="24"/>
          <w:szCs w:val="24"/>
          <w:lang w:val="en-US"/>
        </w:rPr>
        <w:t xml:space="preserve"> </w:t>
      </w:r>
      <w:proofErr w:type="spellStart"/>
      <w:r w:rsidR="00D067E6">
        <w:rPr>
          <w:rFonts w:ascii="Times New Roman" w:hAnsi="Times New Roman" w:cs="Times New Roman"/>
          <w:b/>
          <w:sz w:val="24"/>
          <w:szCs w:val="24"/>
          <w:lang w:val="en-US"/>
        </w:rPr>
        <w:t>Mengajar</w:t>
      </w:r>
      <w:proofErr w:type="spellEnd"/>
      <w:r w:rsidR="00D067E6">
        <w:rPr>
          <w:rFonts w:ascii="Times New Roman" w:hAnsi="Times New Roman" w:cs="Times New Roman"/>
          <w:b/>
          <w:sz w:val="24"/>
          <w:szCs w:val="24"/>
          <w:lang w:val="en-US"/>
        </w:rPr>
        <w:t xml:space="preserve"> Brown</w:t>
      </w:r>
      <w:r>
        <w:rPr>
          <w:rFonts w:ascii="Times New Roman" w:hAnsi="Times New Roman" w:cs="Times New Roman"/>
          <w:b/>
          <w:sz w:val="24"/>
          <w:szCs w:val="24"/>
          <w:lang w:val="en-US"/>
        </w:rPr>
        <w:t>ell</w:t>
      </w:r>
      <w:r>
        <w:rPr>
          <w:rFonts w:ascii="Times New Roman" w:hAnsi="Times New Roman" w:cs="Times New Roman"/>
          <w:sz w:val="24"/>
          <w:szCs w:val="24"/>
          <w:lang w:val="en-US"/>
        </w:rPr>
        <w:t>.</w:t>
      </w:r>
    </w:p>
    <w:p w:rsidR="00923CBF" w:rsidRPr="00225833" w:rsidRDefault="00923CBF" w:rsidP="00866C11">
      <w:pPr>
        <w:pStyle w:val="ListParagraph"/>
        <w:spacing w:after="100" w:afterAutospacing="1" w:line="360" w:lineRule="auto"/>
        <w:jc w:val="both"/>
        <w:rPr>
          <w:rFonts w:ascii="Times New Roman" w:hAnsi="Times New Roman" w:cs="Times New Roman"/>
          <w:sz w:val="24"/>
          <w:szCs w:val="24"/>
          <w:lang w:val="en-US"/>
        </w:rPr>
      </w:pPr>
    </w:p>
    <w:p w:rsidR="008D7F40" w:rsidRDefault="008D7F40" w:rsidP="00866C11">
      <w:pPr>
        <w:pStyle w:val="ListParagraph"/>
        <w:numPr>
          <w:ilvl w:val="0"/>
          <w:numId w:val="6"/>
        </w:numPr>
        <w:spacing w:after="100" w:afterAutospacing="1" w:line="360" w:lineRule="auto"/>
        <w:ind w:hanging="720"/>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Sistematika Penulisan</w:t>
      </w:r>
    </w:p>
    <w:p w:rsidR="00366B65" w:rsidRPr="004D7270" w:rsidRDefault="00366B65" w:rsidP="00866C11">
      <w:pPr>
        <w:pStyle w:val="ListParagraph"/>
        <w:spacing w:after="100" w:afterAutospacing="1" w:line="360" w:lineRule="auto"/>
        <w:ind w:firstLine="720"/>
        <w:jc w:val="both"/>
        <w:rPr>
          <w:rFonts w:ascii="Times New Roman" w:hAnsi="Times New Roman" w:cs="Times New Roman"/>
          <w:sz w:val="24"/>
          <w:szCs w:val="24"/>
        </w:rPr>
      </w:pPr>
      <w:r w:rsidRPr="004D7270">
        <w:rPr>
          <w:rFonts w:ascii="Times New Roman" w:hAnsi="Times New Roman" w:cs="Times New Roman"/>
          <w:sz w:val="24"/>
          <w:szCs w:val="24"/>
        </w:rPr>
        <w:t>Penyusunan makalah ini dibagi menjadi</w:t>
      </w:r>
      <w:r w:rsidR="00866C11">
        <w:rPr>
          <w:rFonts w:ascii="Times New Roman" w:hAnsi="Times New Roman" w:cs="Times New Roman"/>
          <w:sz w:val="24"/>
          <w:szCs w:val="24"/>
        </w:rPr>
        <w:t xml:space="preserve"> tiga bagian utama, diantaranya</w:t>
      </w:r>
      <w:r w:rsidRPr="004D7270">
        <w:rPr>
          <w:rFonts w:ascii="Times New Roman" w:hAnsi="Times New Roman" w:cs="Times New Roman"/>
          <w:sz w:val="24"/>
          <w:szCs w:val="24"/>
        </w:rPr>
        <w:t>:</w:t>
      </w:r>
    </w:p>
    <w:p w:rsidR="00366B65" w:rsidRPr="004D7270" w:rsidRDefault="00366B65" w:rsidP="00866C11">
      <w:pPr>
        <w:pStyle w:val="ListParagraph"/>
        <w:numPr>
          <w:ilvl w:val="0"/>
          <w:numId w:val="11"/>
        </w:numPr>
        <w:spacing w:after="100" w:afterAutospacing="1" w:line="360" w:lineRule="auto"/>
        <w:jc w:val="both"/>
        <w:rPr>
          <w:rFonts w:ascii="Times New Roman" w:hAnsi="Times New Roman" w:cs="Times New Roman"/>
          <w:sz w:val="24"/>
          <w:szCs w:val="24"/>
        </w:rPr>
      </w:pPr>
      <w:r w:rsidRPr="004D7270">
        <w:rPr>
          <w:rFonts w:ascii="Times New Roman" w:hAnsi="Times New Roman" w:cs="Times New Roman"/>
          <w:sz w:val="24"/>
          <w:szCs w:val="24"/>
        </w:rPr>
        <w:t>Bagian pertama berisi pendahuluan. Pada bagian ini dipaparkan tentang latar belakang, rumusan masalah,</w:t>
      </w:r>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ruang</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lingkup</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pembahasan</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dan</w:t>
      </w:r>
      <w:proofErr w:type="spellEnd"/>
      <w:r w:rsidR="00866C11">
        <w:rPr>
          <w:rFonts w:ascii="Times New Roman" w:hAnsi="Times New Roman" w:cs="Times New Roman"/>
          <w:sz w:val="24"/>
          <w:szCs w:val="24"/>
          <w:lang w:val="en-US"/>
        </w:rPr>
        <w:t xml:space="preserve"> </w:t>
      </w:r>
      <w:proofErr w:type="spellStart"/>
      <w:r w:rsidR="00866C11">
        <w:rPr>
          <w:rFonts w:ascii="Times New Roman" w:hAnsi="Times New Roman" w:cs="Times New Roman"/>
          <w:sz w:val="24"/>
          <w:szCs w:val="24"/>
          <w:lang w:val="en-US"/>
        </w:rPr>
        <w:t>batasan</w:t>
      </w:r>
      <w:proofErr w:type="spellEnd"/>
      <w:r w:rsidRPr="004D7270">
        <w:rPr>
          <w:rFonts w:ascii="Times New Roman" w:hAnsi="Times New Roman" w:cs="Times New Roman"/>
          <w:sz w:val="24"/>
          <w:szCs w:val="24"/>
        </w:rPr>
        <w:t xml:space="preserve"> tujuan penulisan, metode pengumpulan data dan sistem</w:t>
      </w:r>
      <w:r>
        <w:rPr>
          <w:rFonts w:ascii="Times New Roman" w:hAnsi="Times New Roman" w:cs="Times New Roman"/>
          <w:sz w:val="24"/>
          <w:szCs w:val="24"/>
        </w:rPr>
        <w:t>atika</w:t>
      </w:r>
      <w:r w:rsidRPr="004D7270">
        <w:rPr>
          <w:rFonts w:ascii="Times New Roman" w:hAnsi="Times New Roman" w:cs="Times New Roman"/>
          <w:sz w:val="24"/>
          <w:szCs w:val="24"/>
        </w:rPr>
        <w:t xml:space="preserve"> penulisan makalah.</w:t>
      </w:r>
    </w:p>
    <w:p w:rsidR="00366B65" w:rsidRPr="004D7270" w:rsidRDefault="00366B65" w:rsidP="00866C11">
      <w:pPr>
        <w:pStyle w:val="ListParagraph"/>
        <w:numPr>
          <w:ilvl w:val="0"/>
          <w:numId w:val="11"/>
        </w:numPr>
        <w:spacing w:after="100" w:afterAutospacing="1" w:line="360" w:lineRule="auto"/>
        <w:jc w:val="both"/>
        <w:rPr>
          <w:rFonts w:ascii="Times New Roman" w:hAnsi="Times New Roman" w:cs="Times New Roman"/>
          <w:sz w:val="24"/>
          <w:szCs w:val="24"/>
        </w:rPr>
      </w:pPr>
      <w:r w:rsidRPr="004D7270">
        <w:rPr>
          <w:rFonts w:ascii="Times New Roman" w:hAnsi="Times New Roman" w:cs="Times New Roman"/>
          <w:sz w:val="24"/>
          <w:szCs w:val="24"/>
        </w:rPr>
        <w:t>Bagian kedua berisi pembahasan. Bagian ini merupakan bagian utama yang hendak dikaji dalam proses penyusunan makalah.</w:t>
      </w:r>
    </w:p>
    <w:p w:rsidR="00144DA9" w:rsidRPr="00144DA9" w:rsidRDefault="00366B65" w:rsidP="00866C11">
      <w:pPr>
        <w:pStyle w:val="ListParagraph"/>
        <w:numPr>
          <w:ilvl w:val="0"/>
          <w:numId w:val="1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Bagian ketiga berisi penutup</w:t>
      </w:r>
      <w:r w:rsidRPr="004D7270">
        <w:rPr>
          <w:rFonts w:ascii="Times New Roman" w:hAnsi="Times New Roman" w:cs="Times New Roman"/>
          <w:sz w:val="24"/>
          <w:szCs w:val="24"/>
        </w:rPr>
        <w:t>. Pada bagian ini dipaparkan tenta</w:t>
      </w:r>
      <w:r>
        <w:rPr>
          <w:rFonts w:ascii="Times New Roman" w:hAnsi="Times New Roman" w:cs="Times New Roman"/>
          <w:sz w:val="24"/>
          <w:szCs w:val="24"/>
        </w:rPr>
        <w:t>ng kesimpulan serta saran-sara</w:t>
      </w:r>
      <w:r>
        <w:rPr>
          <w:rFonts w:ascii="Times New Roman" w:hAnsi="Times New Roman" w:cs="Times New Roman"/>
          <w:sz w:val="24"/>
          <w:szCs w:val="24"/>
          <w:lang w:val="en-US"/>
        </w:rPr>
        <w:t>n.</w:t>
      </w:r>
    </w:p>
    <w:p w:rsidR="00144DA9" w:rsidRPr="00144DA9" w:rsidRDefault="00144DA9" w:rsidP="00866C11">
      <w:pPr>
        <w:pStyle w:val="ListParagraph"/>
        <w:spacing w:after="100" w:afterAutospacing="1" w:line="360" w:lineRule="auto"/>
        <w:ind w:left="1080"/>
        <w:jc w:val="both"/>
        <w:rPr>
          <w:rFonts w:ascii="Times New Roman" w:hAnsi="Times New Roman" w:cs="Times New Roman"/>
          <w:sz w:val="24"/>
          <w:szCs w:val="24"/>
        </w:rPr>
      </w:pPr>
    </w:p>
    <w:p w:rsidR="00144DA9" w:rsidRDefault="00144DA9" w:rsidP="00144DA9">
      <w:pPr>
        <w:pStyle w:val="ListParagraph"/>
        <w:spacing w:after="100" w:afterAutospacing="1" w:line="360" w:lineRule="auto"/>
        <w:ind w:left="1080"/>
        <w:jc w:val="both"/>
        <w:rPr>
          <w:rFonts w:ascii="Times New Roman" w:hAnsi="Times New Roman" w:cs="Times New Roman"/>
          <w:b/>
          <w:noProof/>
          <w:sz w:val="28"/>
          <w:szCs w:val="28"/>
          <w:lang w:val="en-US" w:eastAsia="id-ID"/>
        </w:rPr>
      </w:pPr>
    </w:p>
    <w:p w:rsidR="006D3FCB" w:rsidRDefault="006D3FCB" w:rsidP="004526E4">
      <w:pPr>
        <w:spacing w:after="100" w:afterAutospacing="1" w:line="360" w:lineRule="auto"/>
        <w:jc w:val="center"/>
        <w:rPr>
          <w:rFonts w:ascii="Times New Roman" w:hAnsi="Times New Roman" w:cs="Times New Roman"/>
          <w:b/>
          <w:noProof/>
          <w:sz w:val="28"/>
          <w:szCs w:val="28"/>
          <w:lang w:val="en-US" w:eastAsia="id-ID"/>
        </w:rPr>
      </w:pPr>
    </w:p>
    <w:p w:rsidR="006C27A3" w:rsidRDefault="006C27A3" w:rsidP="00866C11">
      <w:pPr>
        <w:spacing w:after="100" w:afterAutospacing="1" w:line="360" w:lineRule="auto"/>
        <w:rPr>
          <w:rFonts w:ascii="Times New Roman" w:hAnsi="Times New Roman" w:cs="Times New Roman"/>
          <w:b/>
          <w:noProof/>
          <w:sz w:val="28"/>
          <w:szCs w:val="28"/>
          <w:lang w:val="en-US" w:eastAsia="id-ID"/>
        </w:rPr>
      </w:pPr>
    </w:p>
    <w:p w:rsidR="00923CBF" w:rsidRDefault="008D7F40" w:rsidP="00E54D63">
      <w:pPr>
        <w:spacing w:after="100" w:afterAutospacing="1" w:line="360" w:lineRule="auto"/>
        <w:jc w:val="center"/>
        <w:rPr>
          <w:rFonts w:ascii="Times New Roman" w:hAnsi="Times New Roman" w:cs="Times New Roman"/>
          <w:b/>
          <w:noProof/>
          <w:sz w:val="28"/>
          <w:szCs w:val="28"/>
          <w:lang w:val="en-US" w:eastAsia="id-ID"/>
        </w:rPr>
      </w:pPr>
      <w:r w:rsidRPr="004526E4">
        <w:rPr>
          <w:rFonts w:ascii="Times New Roman" w:hAnsi="Times New Roman" w:cs="Times New Roman"/>
          <w:b/>
          <w:noProof/>
          <w:sz w:val="28"/>
          <w:szCs w:val="28"/>
          <w:lang w:val="en-US" w:eastAsia="id-ID"/>
        </w:rPr>
        <w:lastRenderedPageBreak/>
        <w:t>Bab 2 Isi</w:t>
      </w:r>
    </w:p>
    <w:p w:rsidR="00E54D63" w:rsidRPr="00E54D63" w:rsidRDefault="00E54D63" w:rsidP="00E54D63">
      <w:pPr>
        <w:spacing w:after="100" w:afterAutospacing="1" w:line="360" w:lineRule="auto"/>
        <w:jc w:val="center"/>
        <w:rPr>
          <w:rFonts w:ascii="Times New Roman" w:hAnsi="Times New Roman" w:cs="Times New Roman"/>
          <w:b/>
          <w:noProof/>
          <w:sz w:val="28"/>
          <w:szCs w:val="28"/>
          <w:lang w:val="en-US" w:eastAsia="id-ID"/>
        </w:rPr>
      </w:pPr>
    </w:p>
    <w:p w:rsidR="006D3FCB" w:rsidRPr="00E54D63" w:rsidRDefault="008D7F40" w:rsidP="00E54D63">
      <w:pPr>
        <w:spacing w:after="100" w:afterAutospacing="1" w:line="360" w:lineRule="auto"/>
        <w:jc w:val="both"/>
        <w:rPr>
          <w:rFonts w:ascii="Times New Roman" w:hAnsi="Times New Roman" w:cs="Times New Roman"/>
          <w:b/>
          <w:noProof/>
          <w:sz w:val="24"/>
          <w:szCs w:val="24"/>
          <w:lang w:val="en-US" w:eastAsia="id-ID"/>
        </w:rPr>
      </w:pPr>
      <w:r w:rsidRPr="00E54D63">
        <w:rPr>
          <w:rFonts w:ascii="Times New Roman" w:hAnsi="Times New Roman" w:cs="Times New Roman"/>
          <w:b/>
          <w:noProof/>
          <w:sz w:val="24"/>
          <w:szCs w:val="24"/>
          <w:lang w:val="en-US" w:eastAsia="id-ID"/>
        </w:rPr>
        <w:t>Teori Belajar</w:t>
      </w:r>
      <w:r w:rsidR="00D067E6" w:rsidRPr="00E54D63">
        <w:rPr>
          <w:rFonts w:ascii="Times New Roman" w:hAnsi="Times New Roman" w:cs="Times New Roman"/>
          <w:b/>
          <w:noProof/>
          <w:sz w:val="24"/>
          <w:szCs w:val="24"/>
          <w:lang w:val="en-US" w:eastAsia="id-ID"/>
        </w:rPr>
        <w:t xml:space="preserve"> Mengajar </w:t>
      </w:r>
      <w:r w:rsidRPr="00E54D63">
        <w:rPr>
          <w:rFonts w:ascii="Times New Roman" w:hAnsi="Times New Roman" w:cs="Times New Roman"/>
          <w:b/>
          <w:noProof/>
          <w:sz w:val="24"/>
          <w:szCs w:val="24"/>
          <w:lang w:val="en-US" w:eastAsia="id-ID"/>
        </w:rPr>
        <w:t>Brownwell</w:t>
      </w:r>
    </w:p>
    <w:p w:rsidR="006D3FCB" w:rsidRDefault="006C76E2" w:rsidP="00213A1E">
      <w:pPr>
        <w:pStyle w:val="ListParagraph"/>
        <w:spacing w:after="100" w:afterAutospacing="1" w:line="360" w:lineRule="auto"/>
        <w:ind w:left="0" w:firstLine="360"/>
        <w:jc w:val="both"/>
        <w:rPr>
          <w:rFonts w:ascii="Times New Roman" w:eastAsia="Times New Roman" w:hAnsi="Times New Roman" w:cs="Times New Roman"/>
          <w:sz w:val="24"/>
          <w:szCs w:val="24"/>
          <w:lang w:val="en-US"/>
        </w:rPr>
      </w:pPr>
      <w:r w:rsidRPr="006D3FCB">
        <w:rPr>
          <w:rFonts w:ascii="Times New Roman" w:eastAsia="Times New Roman" w:hAnsi="Times New Roman" w:cs="Times New Roman"/>
          <w:sz w:val="24"/>
          <w:szCs w:val="24"/>
        </w:rPr>
        <w:t xml:space="preserve">Salah satu ahli yang memberikan sumbangan pikiran dalam teori belajar adalah William Artur Brownell dilahirkan tanggal 19 mei 1895 dan wafat pada tanggal 24 mei 1977, yang mendedikasikan hidupnya dalam dunia pendidikan. Brownell (1935) </w:t>
      </w:r>
      <w:r w:rsidRPr="006D3FCB">
        <w:rPr>
          <w:rFonts w:ascii="Times New Roman" w:eastAsia="Times New Roman" w:hAnsi="Times New Roman" w:cs="Times New Roman"/>
          <w:i/>
          <w:iCs/>
          <w:sz w:val="24"/>
          <w:szCs w:val="24"/>
        </w:rPr>
        <w:t>“…he characterized his point of view as the “meaning theory.” In developing it, he laid the foundation for the emergence of the “new mathematics.” He showed that understanding, not sheer repetition, is the basis for children's mathematical learning…”</w:t>
      </w:r>
      <w:r w:rsidRPr="006D3FCB">
        <w:rPr>
          <w:rFonts w:ascii="Times New Roman" w:eastAsia="Times New Roman" w:hAnsi="Times New Roman" w:cs="Times New Roman"/>
          <w:sz w:val="24"/>
          <w:szCs w:val="24"/>
        </w:rPr>
        <w:t xml:space="preserve"> pada penelitiannya mengenai pembelajaran anak khususnya pada aritmetika mengemukakan belajar matematika harus merupakan belajar bermakna dan belajar pengertian atau yang dikenal dengan Meaning Theory (teori bermakna) dan dalam perkembangannya ia meletakkan pondasi munculnya matematika baru. Jika dilihat dari teorinya ini sesuai dengan teori belajar-mengajar Gestalt yang muncul pada pertengahan tahun 1930. Dimana menurut teori Gestalt, latihan hafalan atau yang dikenal dengan sebutan drill adalah sangat penting dalam kegiatan pengajaran. Cara drill diberi</w:t>
      </w:r>
      <w:r w:rsidR="006D3FCB" w:rsidRPr="006D3FCB">
        <w:rPr>
          <w:rFonts w:ascii="Times New Roman" w:eastAsia="Times New Roman" w:hAnsi="Times New Roman" w:cs="Times New Roman"/>
          <w:sz w:val="24"/>
          <w:szCs w:val="24"/>
        </w:rPr>
        <w:t>kan setelah tertanam pengertian</w:t>
      </w:r>
      <w:r w:rsidR="006D3FCB" w:rsidRPr="006D3FCB">
        <w:rPr>
          <w:rFonts w:ascii="Times New Roman" w:eastAsia="Times New Roman" w:hAnsi="Times New Roman" w:cs="Times New Roman"/>
          <w:sz w:val="24"/>
          <w:szCs w:val="24"/>
          <w:lang w:val="en-US"/>
        </w:rPr>
        <w:t>.</w:t>
      </w:r>
    </w:p>
    <w:p w:rsidR="00E54D63" w:rsidRPr="00E54D63" w:rsidRDefault="00E54D63" w:rsidP="00E54D63">
      <w:pPr>
        <w:pStyle w:val="ListParagraph"/>
        <w:spacing w:after="100" w:afterAutospacing="1" w:line="360" w:lineRule="auto"/>
        <w:ind w:left="0" w:firstLine="36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Khusus dalam hubungan pembelajaran matematika di SD, Meaning Theory (teori makna)  yang diperkenalkan oleh Brownel merupakan alternatif dari Drill Theory</w:t>
      </w:r>
      <w:r>
        <w:rPr>
          <w:rFonts w:ascii="Times New Roman" w:eastAsia="Times New Roman" w:hAnsi="Times New Roman" w:cs="Times New Roman"/>
          <w:sz w:val="24"/>
          <w:szCs w:val="24"/>
        </w:rPr>
        <w:t xml:space="preserve"> (teori latihan hafal/ulangan).</w:t>
      </w:r>
    </w:p>
    <w:p w:rsidR="006D3FCB" w:rsidRDefault="00BF3135" w:rsidP="00213A1E">
      <w:pPr>
        <w:pStyle w:val="ListParagraph"/>
        <w:spacing w:after="100" w:afterAutospacing="1" w:line="360" w:lineRule="auto"/>
        <w:ind w:left="0" w:firstLine="36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Teori Drill dalam pengajaran matematika berdasarkan kepada teori belajar asosiasi yang lebih dikenal dengan sebutan teori belajar stimulus respon yang dikembangkan oleh Edward L. Thorndike (1874-1949). Teori belajar ini menyatakan bahwa pada hakikatnya belajar merupakan proses pembentukan hubungan antara stimulus dan respons. Menur</w:t>
      </w:r>
      <w:r w:rsidR="006D3FCB">
        <w:rPr>
          <w:rFonts w:ascii="Times New Roman" w:eastAsia="Times New Roman" w:hAnsi="Times New Roman" w:cs="Times New Roman"/>
          <w:sz w:val="24"/>
          <w:szCs w:val="24"/>
        </w:rPr>
        <w:t>ut hukum ini belajar akan lebih</w:t>
      </w:r>
      <w:r w:rsidR="006D3FCB">
        <w:rPr>
          <w:rFonts w:ascii="Times New Roman" w:eastAsia="Times New Roman" w:hAnsi="Times New Roman" w:cs="Times New Roman"/>
          <w:sz w:val="24"/>
          <w:szCs w:val="24"/>
          <w:lang w:val="en-US"/>
        </w:rPr>
        <w:t xml:space="preserve"> </w:t>
      </w:r>
      <w:r w:rsidRPr="006D3FCB">
        <w:rPr>
          <w:rFonts w:ascii="Times New Roman" w:eastAsia="Times New Roman" w:hAnsi="Times New Roman" w:cs="Times New Roman"/>
          <w:sz w:val="24"/>
          <w:szCs w:val="24"/>
        </w:rPr>
        <w:t>berhasil bila respon siswa terhadap suatu stimulus segera diikuti rasa senang atau</w:t>
      </w:r>
      <w:r w:rsidR="006D3FCB" w:rsidRPr="006D3FCB">
        <w:rPr>
          <w:rFonts w:ascii="Times New Roman" w:eastAsia="Times New Roman" w:hAnsi="Times New Roman" w:cs="Times New Roman"/>
          <w:sz w:val="24"/>
          <w:szCs w:val="24"/>
          <w:lang w:val="en-US"/>
        </w:rPr>
        <w:t xml:space="preserve"> </w:t>
      </w:r>
      <w:r w:rsidRPr="006D3FCB">
        <w:rPr>
          <w:rFonts w:ascii="Times New Roman" w:eastAsia="Times New Roman" w:hAnsi="Times New Roman" w:cs="Times New Roman"/>
          <w:sz w:val="24"/>
          <w:szCs w:val="24"/>
        </w:rPr>
        <w:t>kepuasan. Rasa senang atau puas ini bisa timbul sebagai akibat siswa mendapat pujian atau ganjaran sehingga ia merasa puas karena sukses yang diraihnya dan sebagai akibatnya akan mengantarkan dirinya ke jenjang kesuksesan berikutnya.</w:t>
      </w:r>
    </w:p>
    <w:p w:rsidR="00BF3135" w:rsidRPr="006D3FCB" w:rsidRDefault="00BF3135" w:rsidP="009E0D86">
      <w:pPr>
        <w:pStyle w:val="ListParagraph"/>
        <w:spacing w:after="0" w:line="360" w:lineRule="auto"/>
        <w:ind w:left="0" w:firstLine="36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 xml:space="preserve">Menurut teori drill ikatan antara stimulus (soal) dan respon (jawab) itu bisa dicapai oleh siswa dengan latihan berupa ulangan (drill), atau dengan kata lain dengan </w:t>
      </w:r>
      <w:r w:rsidRPr="002F05D8">
        <w:rPr>
          <w:rFonts w:ascii="Times New Roman" w:eastAsia="Times New Roman" w:hAnsi="Times New Roman" w:cs="Times New Roman"/>
          <w:sz w:val="24"/>
          <w:szCs w:val="24"/>
        </w:rPr>
        <w:lastRenderedPageBreak/>
        <w:t>latihan hapal atau menghapal. Intisari pengajaran matematika menurut teori drill adalah sebagai berikut:</w:t>
      </w:r>
    </w:p>
    <w:p w:rsidR="00BF3135" w:rsidRPr="002F05D8" w:rsidRDefault="00BF3135" w:rsidP="00627F1C">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4"/>
          <w:szCs w:val="24"/>
        </w:rPr>
        <w:t>a.</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Matematika (aritmatika) untuk tujuan pembelajaran (belajar mengajar) dianalisis sebagai kumpulan fakta (unsur) yang berdiri sendiri dan tidak saling berkaitan.</w:t>
      </w:r>
    </w:p>
    <w:p w:rsidR="00BF3135" w:rsidRPr="002F05D8" w:rsidRDefault="00BF3135"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4"/>
          <w:szCs w:val="24"/>
        </w:rPr>
        <w:t>b.</w:t>
      </w:r>
      <w:r w:rsidRPr="002F05D8">
        <w:rPr>
          <w:rFonts w:ascii="Times New Roman" w:eastAsia="Times New Roman" w:hAnsi="Times New Roman" w:cs="Times New Roman"/>
          <w:sz w:val="14"/>
          <w:szCs w:val="14"/>
        </w:rPr>
        <w:t>     </w:t>
      </w:r>
      <w:r w:rsidRPr="002F05D8">
        <w:rPr>
          <w:rFonts w:ascii="Times New Roman" w:eastAsia="Times New Roman" w:hAnsi="Times New Roman" w:cs="Times New Roman"/>
          <w:sz w:val="24"/>
          <w:szCs w:val="24"/>
        </w:rPr>
        <w:t>Anak diharuskan untuk menguasai unsur-unsur yang banyak sekali tanpa diperhatikan pengertiannya.</w:t>
      </w:r>
    </w:p>
    <w:p w:rsidR="00BF3135" w:rsidRPr="002F05D8" w:rsidRDefault="00BF3135"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4"/>
          <w:szCs w:val="24"/>
        </w:rPr>
        <w:t>c.</w:t>
      </w:r>
      <w:r w:rsidRPr="002F05D8">
        <w:rPr>
          <w:rFonts w:ascii="Times New Roman" w:eastAsia="Times New Roman" w:hAnsi="Times New Roman" w:cs="Times New Roman"/>
          <w:sz w:val="14"/>
          <w:szCs w:val="14"/>
        </w:rPr>
        <w:t>      </w:t>
      </w:r>
      <w:r w:rsidRPr="002F05D8">
        <w:rPr>
          <w:rFonts w:ascii="Times New Roman" w:eastAsia="Times New Roman" w:hAnsi="Times New Roman" w:cs="Times New Roman"/>
          <w:sz w:val="24"/>
          <w:szCs w:val="24"/>
        </w:rPr>
        <w:t>Anak mempelajari unsur-unsur dalam bentuk seperti yang akan digunakan nanti pada kesempatan lain.</w:t>
      </w:r>
    </w:p>
    <w:p w:rsidR="00E05641" w:rsidRDefault="00BF3135" w:rsidP="00E54D63">
      <w:pPr>
        <w:spacing w:after="0" w:line="360" w:lineRule="auto"/>
        <w:ind w:left="360" w:hanging="36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d.</w:t>
      </w:r>
      <w:r w:rsidRPr="002F05D8">
        <w:rPr>
          <w:rFonts w:ascii="Times New Roman" w:eastAsia="Times New Roman" w:hAnsi="Times New Roman" w:cs="Times New Roman"/>
          <w:sz w:val="14"/>
          <w:szCs w:val="14"/>
        </w:rPr>
        <w:t>     </w:t>
      </w:r>
      <w:r w:rsidRPr="002F05D8">
        <w:rPr>
          <w:rFonts w:ascii="Times New Roman" w:eastAsia="Times New Roman" w:hAnsi="Times New Roman" w:cs="Times New Roman"/>
          <w:sz w:val="24"/>
          <w:szCs w:val="24"/>
        </w:rPr>
        <w:t>Anak akan mencapai tujuan ini secara efektif dan efisien dengan melalui pengulangan atau drill.</w:t>
      </w:r>
    </w:p>
    <w:p w:rsidR="00627F1C" w:rsidRPr="00627F1C" w:rsidRDefault="00627F1C" w:rsidP="00E54D63">
      <w:pPr>
        <w:spacing w:after="0" w:line="360" w:lineRule="auto"/>
        <w:ind w:left="360" w:hanging="360"/>
        <w:jc w:val="both"/>
        <w:rPr>
          <w:rFonts w:ascii="Times New Roman" w:eastAsia="Times New Roman" w:hAnsi="Times New Roman" w:cs="Times New Roman"/>
          <w:sz w:val="24"/>
          <w:szCs w:val="24"/>
          <w:lang w:val="en-US"/>
        </w:rPr>
      </w:pPr>
    </w:p>
    <w:p w:rsidR="00BF3135" w:rsidRDefault="00BF3135" w:rsidP="006D3FCB">
      <w:pPr>
        <w:spacing w:after="0" w:line="360" w:lineRule="auto"/>
        <w:ind w:firstLine="360"/>
        <w:jc w:val="both"/>
        <w:rPr>
          <w:rFonts w:ascii="Times New Roman" w:eastAsia="Times New Roman" w:hAnsi="Times New Roman" w:cs="Times New Roman"/>
          <w:sz w:val="24"/>
          <w:szCs w:val="24"/>
          <w:lang w:val="en-US"/>
        </w:rPr>
      </w:pPr>
      <w:r w:rsidRPr="00E54D63">
        <w:rPr>
          <w:rFonts w:ascii="Times New Roman" w:eastAsia="Times New Roman" w:hAnsi="Times New Roman" w:cs="Times New Roman"/>
          <w:b/>
          <w:sz w:val="24"/>
          <w:szCs w:val="24"/>
        </w:rPr>
        <w:t>Brownell</w:t>
      </w:r>
      <w:r w:rsidRPr="002F05D8">
        <w:rPr>
          <w:rFonts w:ascii="Times New Roman" w:eastAsia="Times New Roman" w:hAnsi="Times New Roman" w:cs="Times New Roman"/>
          <w:sz w:val="24"/>
          <w:szCs w:val="24"/>
        </w:rPr>
        <w:t xml:space="preserve"> </w:t>
      </w:r>
      <w:r w:rsidRPr="00E54D63">
        <w:rPr>
          <w:rFonts w:ascii="Times New Roman" w:eastAsia="Times New Roman" w:hAnsi="Times New Roman" w:cs="Times New Roman"/>
          <w:b/>
          <w:sz w:val="24"/>
          <w:szCs w:val="24"/>
        </w:rPr>
        <w:t>mengemukakan ada tiga keberatan utama berkenaan dengan teori drill pada pengajaran matematika.</w:t>
      </w:r>
    </w:p>
    <w:p w:rsidR="00BF3135" w:rsidRPr="00BF3135" w:rsidRDefault="00BF3135" w:rsidP="006D3FCB">
      <w:pPr>
        <w:pStyle w:val="ListParagraph"/>
        <w:numPr>
          <w:ilvl w:val="0"/>
          <w:numId w:val="14"/>
        </w:numPr>
        <w:spacing w:after="0" w:line="360" w:lineRule="auto"/>
        <w:ind w:left="360"/>
        <w:jc w:val="both"/>
        <w:rPr>
          <w:rFonts w:ascii="Times New Roman" w:eastAsia="Times New Roman" w:hAnsi="Times New Roman" w:cs="Times New Roman"/>
          <w:sz w:val="24"/>
          <w:szCs w:val="24"/>
          <w:lang w:val="en-US"/>
        </w:rPr>
      </w:pPr>
      <w:r w:rsidRPr="00BF3135">
        <w:rPr>
          <w:rFonts w:ascii="Times New Roman" w:eastAsia="Times New Roman" w:hAnsi="Times New Roman" w:cs="Times New Roman"/>
          <w:sz w:val="24"/>
          <w:szCs w:val="24"/>
        </w:rPr>
        <w:t>Teori drill memberikan tugas yang harus dipelajari siswa yang hampir tidak mungkin dicapai. Menurut hasil penelitian menunjukkan anak yang tahu 3 + 6 = 9 ternyata tidak tahu dengan baik, bahwa 6 + 3 = 9. Penelitian lain menunjukkan bahwa penguasaan 3 + 6 = 9 tidak menjamin dikuasainya 13 + 6 = 19, 23 + 6 = 29 atau 43 + 6 = 49, dan sebagainya.</w:t>
      </w:r>
    </w:p>
    <w:p w:rsidR="00737CA5" w:rsidRPr="009E0D86" w:rsidRDefault="00BF3135" w:rsidP="009E0D86">
      <w:pPr>
        <w:pStyle w:val="ListParagraph"/>
        <w:numPr>
          <w:ilvl w:val="0"/>
          <w:numId w:val="14"/>
        </w:numPr>
        <w:spacing w:after="0" w:line="360" w:lineRule="auto"/>
        <w:ind w:left="360"/>
        <w:jc w:val="both"/>
        <w:rPr>
          <w:rFonts w:ascii="Times New Roman" w:eastAsia="Times New Roman" w:hAnsi="Times New Roman" w:cs="Times New Roman"/>
          <w:sz w:val="24"/>
          <w:szCs w:val="24"/>
        </w:rPr>
      </w:pPr>
      <w:r w:rsidRPr="00BF3135">
        <w:rPr>
          <w:rFonts w:ascii="Times New Roman" w:eastAsia="Times New Roman" w:hAnsi="Times New Roman" w:cs="Times New Roman"/>
          <w:sz w:val="24"/>
          <w:szCs w:val="24"/>
        </w:rPr>
        <w:t>Keberatan yang lainnya berkaitan dengan reaksi yang dihasilkan oleh drill. Pada saat guru memberikan drill pada keterampilan aritmetika, ia berasumsi bahwa murid akan berlatih sebagai reaksi dari yang telah ditentukan. Misalkan pada waktu guru memberi tugas 4 + 2 = 6 dan 9 – 5 = 4, ia mengharap semua siswa akan dengan diam berfikir atau mengucapkan dengan keras, 4 dan 2 sama dengan 6,  9 dikurangi 5 sama dengan 4. Guru percaya dengan sering mengulanginya akhirnya siswa selalu menjawab 6 dan 4 untuk ke dua tugas tersebut. Kemudian melalui penelitian diketahui bahwa hanya 40% dari siswa yang dapat menjawab dengan benar berdasarkan ingatannya. Kegiatan ini menunjukkan bahwa drill tidak menghasilkan respons otomatis untuk siswa-siswa di kelas 1 dan kelas 2 SD, padahal tugas dan beban belajar mereka relatif lebih sedikit bila dibandingkan dengan kelas-kelas yang lebih atas.</w:t>
      </w:r>
    </w:p>
    <w:p w:rsidR="00E05641" w:rsidRPr="00E54D63" w:rsidRDefault="00BF3135" w:rsidP="009E0D86">
      <w:pPr>
        <w:pStyle w:val="ListParagraph"/>
        <w:numPr>
          <w:ilvl w:val="0"/>
          <w:numId w:val="14"/>
        </w:numPr>
        <w:spacing w:after="0" w:line="360" w:lineRule="auto"/>
        <w:ind w:left="360"/>
        <w:jc w:val="both"/>
        <w:rPr>
          <w:rFonts w:ascii="Times New Roman" w:eastAsia="Times New Roman" w:hAnsi="Times New Roman" w:cs="Times New Roman"/>
          <w:sz w:val="24"/>
          <w:szCs w:val="24"/>
        </w:rPr>
      </w:pPr>
      <w:r w:rsidRPr="00BF3135">
        <w:rPr>
          <w:rFonts w:ascii="Times New Roman" w:eastAsia="Times New Roman" w:hAnsi="Times New Roman" w:cs="Times New Roman"/>
          <w:sz w:val="24"/>
          <w:szCs w:val="24"/>
        </w:rPr>
        <w:t xml:space="preserve">Aritmetika adalah paling tepat dipandang sebagai suatu sistem berpikir kuantitatif. Pandangan ini merupakan kriteria  penilaian suatu sistem pengajaran matematika yang memadai atau </w:t>
      </w:r>
      <w:r w:rsidR="00737CA5">
        <w:rPr>
          <w:rFonts w:ascii="Times New Roman" w:eastAsia="Times New Roman" w:hAnsi="Times New Roman" w:cs="Times New Roman"/>
          <w:sz w:val="24"/>
          <w:szCs w:val="24"/>
        </w:rPr>
        <w:t>tidak. Jelas dari sudut pandang</w:t>
      </w:r>
      <w:r w:rsidRPr="00BF3135">
        <w:rPr>
          <w:rFonts w:ascii="Times New Roman" w:eastAsia="Times New Roman" w:hAnsi="Times New Roman" w:cs="Times New Roman"/>
          <w:sz w:val="24"/>
          <w:szCs w:val="24"/>
        </w:rPr>
        <w:t xml:space="preserve"> ini, teori drill dalam pengajaran aritmetika tidak memadai, sebab pengajaran melalui drill tidak </w:t>
      </w:r>
      <w:r w:rsidRPr="00BF3135">
        <w:rPr>
          <w:rFonts w:ascii="Times New Roman" w:eastAsia="Times New Roman" w:hAnsi="Times New Roman" w:cs="Times New Roman"/>
          <w:sz w:val="24"/>
          <w:szCs w:val="24"/>
        </w:rPr>
        <w:lastRenderedPageBreak/>
        <w:t>menyediakan kegiatan untuk berfikir secara kuantitatif. Agar siswa dapat berfikir secara kuantitatif ia harus mengetahui maksud dari apa yang dipejarinya (mengerti), yang tidak pernah menjadi perhatian dari sistem pengajaran aritmetika melalui drill (balapan).</w:t>
      </w:r>
    </w:p>
    <w:p w:rsidR="00E54D63" w:rsidRPr="00E54D63" w:rsidRDefault="00E54D63" w:rsidP="00E54D63">
      <w:pPr>
        <w:pStyle w:val="ListParagraph"/>
        <w:spacing w:after="0" w:line="360" w:lineRule="auto"/>
        <w:ind w:left="360"/>
        <w:jc w:val="both"/>
        <w:rPr>
          <w:rFonts w:ascii="Times New Roman" w:eastAsia="Times New Roman" w:hAnsi="Times New Roman" w:cs="Times New Roman"/>
          <w:sz w:val="24"/>
          <w:szCs w:val="24"/>
        </w:rPr>
      </w:pPr>
    </w:p>
    <w:p w:rsidR="00BF3135" w:rsidRPr="002F05D8" w:rsidRDefault="00BF3135" w:rsidP="00E05641">
      <w:pPr>
        <w:spacing w:after="0" w:line="360" w:lineRule="auto"/>
        <w:ind w:firstLine="360"/>
        <w:jc w:val="both"/>
        <w:rPr>
          <w:rFonts w:ascii="Times New Roman" w:eastAsia="Times New Roman" w:hAnsi="Times New Roman" w:cs="Times New Roman"/>
          <w:sz w:val="24"/>
          <w:szCs w:val="24"/>
        </w:rPr>
      </w:pPr>
      <w:r w:rsidRPr="00E54D63">
        <w:rPr>
          <w:rFonts w:ascii="Times New Roman" w:eastAsia="Times New Roman" w:hAnsi="Times New Roman" w:cs="Times New Roman"/>
          <w:b/>
          <w:sz w:val="24"/>
          <w:szCs w:val="24"/>
        </w:rPr>
        <w:t>Menurut brownell</w:t>
      </w:r>
      <w:r w:rsidRPr="002F05D8">
        <w:rPr>
          <w:rFonts w:ascii="Times New Roman" w:eastAsia="Times New Roman" w:hAnsi="Times New Roman" w:cs="Times New Roman"/>
          <w:sz w:val="24"/>
          <w:szCs w:val="24"/>
        </w:rPr>
        <w:t xml:space="preserve"> kemampuan mendemosntrasikan operasi-operai hitung secara mekanis dan otomatis tidaklah cukup. Tujuan  utama dari pengajaran aritmetika adalah mengembangkan atau pentingnya kemampuan berfikir dalam situasi kuantitatif.</w:t>
      </w:r>
    </w:p>
    <w:p w:rsidR="00737CA5" w:rsidRPr="00737CA5" w:rsidRDefault="00BF3135" w:rsidP="009E0D86">
      <w:pPr>
        <w:spacing w:after="0" w:line="360" w:lineRule="auto"/>
        <w:ind w:firstLine="72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Brownell mengusulkan agar pengajaran aritmetika pada anak lebih menantang kegiatan berfikirnya dari pada kegiatan mengingatnya. Program aritmetika di SD haruslah membahas tentang pentingnya (</w:t>
      </w:r>
      <w:r w:rsidRPr="002F05D8">
        <w:rPr>
          <w:rFonts w:ascii="Times New Roman" w:eastAsia="Times New Roman" w:hAnsi="Times New Roman" w:cs="Times New Roman"/>
          <w:i/>
          <w:sz w:val="24"/>
          <w:szCs w:val="24"/>
        </w:rPr>
        <w:t>significance</w:t>
      </w:r>
      <w:r w:rsidRPr="002F05D8">
        <w:rPr>
          <w:rFonts w:ascii="Times New Roman" w:eastAsia="Times New Roman" w:hAnsi="Times New Roman" w:cs="Times New Roman"/>
          <w:sz w:val="24"/>
          <w:szCs w:val="24"/>
        </w:rPr>
        <w:t>) dan makna (</w:t>
      </w:r>
      <w:r w:rsidRPr="002F05D8">
        <w:rPr>
          <w:rFonts w:ascii="Times New Roman" w:eastAsia="Times New Roman" w:hAnsi="Times New Roman" w:cs="Times New Roman"/>
          <w:i/>
          <w:sz w:val="24"/>
          <w:szCs w:val="24"/>
        </w:rPr>
        <w:t>meaning</w:t>
      </w:r>
      <w:r w:rsidRPr="002F05D8">
        <w:rPr>
          <w:rFonts w:ascii="Times New Roman" w:eastAsia="Times New Roman" w:hAnsi="Times New Roman" w:cs="Times New Roman"/>
          <w:sz w:val="24"/>
          <w:szCs w:val="24"/>
        </w:rPr>
        <w:t>) dari bilangan. Pentingnya bilangan (</w:t>
      </w:r>
      <w:r w:rsidRPr="002F05D8">
        <w:rPr>
          <w:rFonts w:ascii="Times New Roman" w:eastAsia="Times New Roman" w:hAnsi="Times New Roman" w:cs="Times New Roman"/>
          <w:i/>
          <w:sz w:val="24"/>
          <w:szCs w:val="24"/>
        </w:rPr>
        <w:t>the significance of number</w:t>
      </w:r>
      <w:r w:rsidRPr="002F05D8">
        <w:rPr>
          <w:rFonts w:ascii="Times New Roman" w:eastAsia="Times New Roman" w:hAnsi="Times New Roman" w:cs="Times New Roman"/>
          <w:sz w:val="24"/>
          <w:szCs w:val="24"/>
        </w:rPr>
        <w:t>) adalah nilainya atau pentingnya dalam kehidupan keseharian manusia.</w:t>
      </w:r>
    </w:p>
    <w:p w:rsidR="00627F1C" w:rsidRPr="00627F1C" w:rsidRDefault="00BF3135" w:rsidP="00627F1C">
      <w:pPr>
        <w:spacing w:after="0" w:line="360" w:lineRule="auto"/>
        <w:ind w:firstLine="72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Pengertian signifikansi bilangan bersifat fungsional atau dengan kata lain penting dalam kehidupan sosial manusia. Sedangkan makna bilangan (</w:t>
      </w:r>
      <w:r w:rsidRPr="002F05D8">
        <w:rPr>
          <w:rFonts w:ascii="Times New Roman" w:eastAsia="Times New Roman" w:hAnsi="Times New Roman" w:cs="Times New Roman"/>
          <w:i/>
          <w:sz w:val="24"/>
          <w:szCs w:val="24"/>
        </w:rPr>
        <w:t>the meaning of number</w:t>
      </w:r>
      <w:r w:rsidRPr="002F05D8">
        <w:rPr>
          <w:rFonts w:ascii="Times New Roman" w:eastAsia="Times New Roman" w:hAnsi="Times New Roman" w:cs="Times New Roman"/>
          <w:sz w:val="24"/>
          <w:szCs w:val="24"/>
        </w:rPr>
        <w:t>) adalah bersifat intelektual, yaitu bersifat matematis sebagai suatu sistem kuantitatif.</w:t>
      </w:r>
    </w:p>
    <w:p w:rsidR="00E54D63" w:rsidRDefault="009E0D86" w:rsidP="00E54D63">
      <w:pPr>
        <w:spacing w:after="0" w:line="360" w:lineRule="auto"/>
        <w:ind w:firstLine="709"/>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4"/>
          <w:szCs w:val="24"/>
        </w:rPr>
        <w:t>Jadi pembelajaran aritmetika yang dikembangkan oleh Brownel, menekankan bahwa keterampilan hitung tidak hanya sekedar mengetahui cara menyelesaikan prosedur-prosedur tetapi juga harus mengetahui bagaimana prosedur-prosedur tersebut bekerja atau dengan kata lain harus mengetahui makna dari apa yang dipelajari.</w:t>
      </w:r>
    </w:p>
    <w:p w:rsidR="00627F1C" w:rsidRPr="00627F1C" w:rsidRDefault="00627F1C" w:rsidP="00E54D63">
      <w:pPr>
        <w:spacing w:after="0" w:line="360" w:lineRule="auto"/>
        <w:ind w:firstLine="709"/>
        <w:jc w:val="both"/>
        <w:rPr>
          <w:rFonts w:ascii="Times New Roman" w:eastAsia="Times New Roman" w:hAnsi="Times New Roman" w:cs="Times New Roman"/>
          <w:sz w:val="24"/>
          <w:szCs w:val="24"/>
          <w:lang w:val="en-US"/>
        </w:rPr>
      </w:pPr>
    </w:p>
    <w:p w:rsidR="00BA605A" w:rsidRDefault="00737CA5" w:rsidP="00E54D63">
      <w:pPr>
        <w:spacing w:after="0" w:line="360" w:lineRule="auto"/>
        <w:ind w:firstLine="540"/>
        <w:jc w:val="both"/>
        <w:rPr>
          <w:rFonts w:ascii="Times New Roman" w:eastAsia="Times New Roman" w:hAnsi="Times New Roman" w:cs="Times New Roman"/>
          <w:sz w:val="24"/>
          <w:szCs w:val="24"/>
          <w:lang w:val="en-US"/>
        </w:rPr>
      </w:pPr>
      <w:r w:rsidRPr="00BA605A">
        <w:rPr>
          <w:rFonts w:ascii="Times New Roman" w:eastAsia="Times New Roman" w:hAnsi="Times New Roman" w:cs="Times New Roman"/>
          <w:b/>
          <w:sz w:val="24"/>
          <w:szCs w:val="24"/>
        </w:rPr>
        <w:t>Pengaplikasian teori kognitif  Brownell</w:t>
      </w:r>
      <w:r w:rsidRPr="002F05D8">
        <w:rPr>
          <w:rFonts w:ascii="Times New Roman" w:eastAsia="Times New Roman" w:hAnsi="Times New Roman" w:cs="Times New Roman"/>
          <w:sz w:val="24"/>
          <w:szCs w:val="24"/>
        </w:rPr>
        <w:t xml:space="preserve"> dalam belajar bergantung pada akomodasi. Kepada siswa harus diberikan suatu area yang belum diketahui agar ia dapat belajar, karena ia tidak dapat belajar dari apa yang telah diketahui saja dengan adanya area baru, siswa akan mengadakan usah</w:t>
      </w:r>
      <w:r>
        <w:rPr>
          <w:rFonts w:ascii="Times New Roman" w:eastAsia="Times New Roman" w:hAnsi="Times New Roman" w:cs="Times New Roman"/>
          <w:sz w:val="24"/>
          <w:szCs w:val="24"/>
        </w:rPr>
        <w:t>a untuk dapat mengakomodasikan.</w:t>
      </w:r>
    </w:p>
    <w:p w:rsidR="00213A1E" w:rsidRPr="00737CA5" w:rsidRDefault="00213A1E" w:rsidP="009E0D86">
      <w:pPr>
        <w:spacing w:after="0" w:line="360" w:lineRule="auto"/>
        <w:ind w:firstLine="540"/>
        <w:jc w:val="both"/>
        <w:rPr>
          <w:rFonts w:ascii="Times New Roman" w:eastAsia="Times New Roman" w:hAnsi="Times New Roman" w:cs="Times New Roman"/>
          <w:sz w:val="24"/>
          <w:szCs w:val="24"/>
          <w:lang w:val="en-US"/>
        </w:rPr>
      </w:pPr>
      <w:r w:rsidRPr="00BA605A">
        <w:rPr>
          <w:rFonts w:ascii="Times New Roman" w:eastAsia="Times New Roman" w:hAnsi="Times New Roman" w:cs="Times New Roman"/>
          <w:b/>
          <w:sz w:val="24"/>
          <w:szCs w:val="24"/>
        </w:rPr>
        <w:t>Implikasi teori perkembangan kognitif Brownell</w:t>
      </w:r>
      <w:r w:rsidRPr="002F05D8">
        <w:rPr>
          <w:rFonts w:ascii="Times New Roman" w:eastAsia="Times New Roman" w:hAnsi="Times New Roman" w:cs="Times New Roman"/>
          <w:sz w:val="24"/>
          <w:szCs w:val="24"/>
        </w:rPr>
        <w:t xml:space="preserve"> dalam pembelajaran sebagai berikut:</w:t>
      </w:r>
    </w:p>
    <w:p w:rsidR="00213A1E" w:rsidRPr="002F05D8" w:rsidRDefault="00213A1E"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0"/>
          <w:szCs w:val="24"/>
        </w:rPr>
        <w:t>a.</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 xml:space="preserve">Bahasa dan cara berfikir anak berbeda dengan orang dewasa. Oleh karena itu, guru mengajar dengan menggunakan bahasa yang sesuai dengan cara berfikir anak. </w:t>
      </w:r>
    </w:p>
    <w:p w:rsidR="00213A1E" w:rsidRPr="002F05D8" w:rsidRDefault="00213A1E"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0"/>
          <w:szCs w:val="24"/>
        </w:rPr>
        <w:lastRenderedPageBreak/>
        <w:t>b.</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 xml:space="preserve">Anak-anak akan belajar lebih baik apabila dapat menghadapi lingkungan dengan baik. Guru harus membantu anak agar dapat berinteraksi dengan lingkungan sebaik-baiknya. </w:t>
      </w:r>
    </w:p>
    <w:p w:rsidR="00213A1E" w:rsidRPr="002F05D8" w:rsidRDefault="00213A1E"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0"/>
          <w:szCs w:val="24"/>
        </w:rPr>
        <w:t>c.</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 xml:space="preserve">Bahan yang harus dipelajari anak hendaknya dirasakan baru tetapi tidak asing. </w:t>
      </w:r>
    </w:p>
    <w:p w:rsidR="00213A1E" w:rsidRPr="002F05D8" w:rsidRDefault="00213A1E" w:rsidP="009E0D86">
      <w:pPr>
        <w:spacing w:after="0" w:line="360" w:lineRule="auto"/>
        <w:ind w:left="360" w:hanging="360"/>
        <w:jc w:val="both"/>
        <w:rPr>
          <w:rFonts w:ascii="Times New Roman" w:eastAsia="Times New Roman" w:hAnsi="Times New Roman" w:cs="Times New Roman"/>
          <w:sz w:val="24"/>
          <w:szCs w:val="24"/>
        </w:rPr>
      </w:pPr>
      <w:r w:rsidRPr="002F05D8">
        <w:rPr>
          <w:rFonts w:ascii="Times New Roman" w:eastAsia="Times New Roman" w:hAnsi="Times New Roman" w:cs="Times New Roman"/>
          <w:sz w:val="20"/>
          <w:szCs w:val="24"/>
        </w:rPr>
        <w:t>d.</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Berikan peluang agar anak belajar sesuai tahap perkembangannya.</w:t>
      </w:r>
    </w:p>
    <w:p w:rsidR="00E54D63" w:rsidRPr="00E54D63" w:rsidRDefault="00213A1E" w:rsidP="00E54D63">
      <w:pPr>
        <w:spacing w:after="0" w:line="360" w:lineRule="auto"/>
        <w:ind w:left="360" w:hanging="360"/>
        <w:jc w:val="both"/>
        <w:rPr>
          <w:rFonts w:ascii="Times New Roman" w:eastAsia="Times New Roman" w:hAnsi="Times New Roman" w:cs="Times New Roman"/>
          <w:sz w:val="24"/>
          <w:szCs w:val="24"/>
          <w:lang w:val="en-US"/>
        </w:rPr>
      </w:pPr>
      <w:r w:rsidRPr="002F05D8">
        <w:rPr>
          <w:rFonts w:ascii="Times New Roman" w:eastAsia="Times New Roman" w:hAnsi="Times New Roman" w:cs="Times New Roman"/>
          <w:sz w:val="20"/>
          <w:szCs w:val="24"/>
        </w:rPr>
        <w:t>e.</w:t>
      </w:r>
      <w:r w:rsidRPr="002F05D8">
        <w:rPr>
          <w:rFonts w:ascii="Times New Roman" w:eastAsia="Times New Roman" w:hAnsi="Times New Roman" w:cs="Times New Roman"/>
          <w:sz w:val="14"/>
          <w:szCs w:val="14"/>
        </w:rPr>
        <w:t xml:space="preserve">        </w:t>
      </w:r>
      <w:r w:rsidRPr="002F05D8">
        <w:rPr>
          <w:rFonts w:ascii="Times New Roman" w:eastAsia="Times New Roman" w:hAnsi="Times New Roman" w:cs="Times New Roman"/>
          <w:sz w:val="24"/>
          <w:szCs w:val="24"/>
        </w:rPr>
        <w:t>Siswa hendaknya diberi peluang untuk saling berbicara</w:t>
      </w:r>
      <w:r>
        <w:rPr>
          <w:rFonts w:ascii="Times New Roman" w:eastAsia="Times New Roman" w:hAnsi="Times New Roman" w:cs="Times New Roman"/>
          <w:sz w:val="24"/>
          <w:szCs w:val="24"/>
        </w:rPr>
        <w:t xml:space="preserve"> dan diskusi dengan siswa lain.</w:t>
      </w:r>
    </w:p>
    <w:p w:rsidR="00E54D63" w:rsidRDefault="00BA605A" w:rsidP="00E54D63">
      <w:pPr>
        <w:spacing w:after="0" w:line="360" w:lineRule="auto"/>
        <w:ind w:firstLine="540"/>
        <w:jc w:val="both"/>
        <w:rPr>
          <w:rFonts w:ascii="Times New Roman" w:eastAsia="Times New Roman" w:hAnsi="Times New Roman" w:cs="Times New Roman"/>
          <w:sz w:val="24"/>
          <w:szCs w:val="24"/>
          <w:lang w:val="en-US"/>
        </w:rPr>
      </w:pPr>
      <w:r w:rsidRPr="009F7C65">
        <w:rPr>
          <w:rFonts w:ascii="Times New Roman" w:eastAsia="Times New Roman" w:hAnsi="Times New Roman" w:cs="Times New Roman"/>
          <w:sz w:val="24"/>
          <w:szCs w:val="24"/>
        </w:rPr>
        <w:t>Dengan demikian, dalam</w:t>
      </w:r>
      <w:r w:rsidRPr="009F7C65">
        <w:rPr>
          <w:rFonts w:ascii="Times New Roman" w:eastAsia="Times New Roman" w:hAnsi="Times New Roman" w:cs="Times New Roman"/>
          <w:b/>
          <w:bCs/>
          <w:sz w:val="24"/>
          <w:szCs w:val="24"/>
        </w:rPr>
        <w:t xml:space="preserve"> teori bermakna</w:t>
      </w:r>
      <w:r w:rsidRPr="009F7C65">
        <w:rPr>
          <w:rFonts w:ascii="Times New Roman" w:eastAsia="Times New Roman" w:hAnsi="Times New Roman" w:cs="Times New Roman"/>
          <w:sz w:val="24"/>
          <w:szCs w:val="24"/>
        </w:rPr>
        <w:t xml:space="preserve"> yang dikembangkan oleh Brownell bahwa pengajaran operasi hitung akan mudah dipahami oleh siswa apabila makna bilangan dan operasinya diikutsertakan dalam proses operasi. Kita percaya bukan keputusan mengajarkan matematika dengan bermakna saja yang dapat menyebabkan perubahan dalam reformasi pendidikan, tetapi bagaimana cara kita menginterpretasikan istilah pembelajaran matematika yang bermakna yang telah dan akan melanjutkan usaha perbaikan dalam matematika. Tentu saja pengajar (guru) matematika harus berusaha mengajar dengan efektif dan bermakna. Karena pada hakikatnya mengajarkan matematika dengan lebih bermakna akan mengantarkan siswa pada sikap menghargai matematika sebagai ilmu yang memiliki peranan pent</w:t>
      </w:r>
      <w:r>
        <w:rPr>
          <w:rFonts w:ascii="Times New Roman" w:eastAsia="Times New Roman" w:hAnsi="Times New Roman" w:cs="Times New Roman"/>
          <w:sz w:val="24"/>
          <w:szCs w:val="24"/>
        </w:rPr>
        <w:t>ing dalam kehidupan sehari-hari</w:t>
      </w:r>
      <w:r>
        <w:rPr>
          <w:rFonts w:ascii="Times New Roman" w:eastAsia="Times New Roman" w:hAnsi="Times New Roman" w:cs="Times New Roman"/>
          <w:sz w:val="24"/>
          <w:szCs w:val="24"/>
          <w:lang w:val="en-US"/>
        </w:rPr>
        <w:t>.</w:t>
      </w:r>
    </w:p>
    <w:p w:rsidR="00E54D63" w:rsidRPr="00E54D63" w:rsidRDefault="00E54D63" w:rsidP="00E54D63">
      <w:pPr>
        <w:spacing w:after="0" w:line="360" w:lineRule="auto"/>
        <w:ind w:firstLine="540"/>
        <w:jc w:val="both"/>
        <w:rPr>
          <w:rFonts w:ascii="Times New Roman" w:eastAsia="Times New Roman" w:hAnsi="Times New Roman" w:cs="Times New Roman"/>
          <w:sz w:val="24"/>
          <w:szCs w:val="24"/>
          <w:lang w:val="en-US"/>
        </w:rPr>
      </w:pPr>
    </w:p>
    <w:p w:rsidR="009E0D86" w:rsidRDefault="00997E1F" w:rsidP="009E0D86">
      <w:pPr>
        <w:spacing w:after="100" w:afterAutospacing="1" w:line="360" w:lineRule="auto"/>
        <w:jc w:val="both"/>
        <w:rPr>
          <w:rFonts w:ascii="Times New Roman" w:eastAsia="Times New Roman" w:hAnsi="Times New Roman" w:cs="Times New Roman"/>
          <w:sz w:val="24"/>
          <w:szCs w:val="24"/>
          <w:lang w:val="en-US"/>
        </w:rPr>
      </w:pPr>
      <w:r w:rsidRPr="00CF450D">
        <w:rPr>
          <w:rFonts w:ascii="Times New Roman" w:eastAsia="Times New Roman" w:hAnsi="Times New Roman" w:cs="Times New Roman"/>
          <w:b/>
          <w:bCs/>
          <w:sz w:val="24"/>
          <w:szCs w:val="24"/>
        </w:rPr>
        <w:t>PERSAMAAN DAN PERBEDAA</w:t>
      </w:r>
      <w:r w:rsidR="00D067E6">
        <w:rPr>
          <w:rFonts w:ascii="Times New Roman" w:eastAsia="Times New Roman" w:hAnsi="Times New Roman" w:cs="Times New Roman"/>
          <w:b/>
          <w:bCs/>
          <w:sz w:val="24"/>
          <w:szCs w:val="24"/>
        </w:rPr>
        <w:t>N ANTARA TEORI GESTALT, WILLIAM</w:t>
      </w:r>
      <w:r w:rsidR="00D067E6">
        <w:rPr>
          <w:rFonts w:ascii="Times New Roman" w:eastAsia="Times New Roman" w:hAnsi="Times New Roman" w:cs="Times New Roman"/>
          <w:b/>
          <w:bCs/>
          <w:sz w:val="24"/>
          <w:szCs w:val="24"/>
          <w:lang w:val="en-US"/>
        </w:rPr>
        <w:t xml:space="preserve"> </w:t>
      </w:r>
      <w:r w:rsidRPr="00CF450D">
        <w:rPr>
          <w:rFonts w:ascii="Times New Roman" w:eastAsia="Times New Roman" w:hAnsi="Times New Roman" w:cs="Times New Roman"/>
          <w:b/>
          <w:bCs/>
          <w:sz w:val="24"/>
          <w:szCs w:val="24"/>
        </w:rPr>
        <w:t>ARTHUR BROWNELL DAN DAVID P. AUSUBEL</w:t>
      </w:r>
    </w:p>
    <w:p w:rsidR="00997E1F" w:rsidRPr="00E05641" w:rsidRDefault="00997E1F" w:rsidP="009E0D86">
      <w:pPr>
        <w:spacing w:after="100" w:afterAutospacing="1" w:line="360" w:lineRule="auto"/>
        <w:jc w:val="both"/>
        <w:rPr>
          <w:rFonts w:ascii="Times New Roman" w:eastAsia="Times New Roman" w:hAnsi="Times New Roman" w:cs="Times New Roman"/>
          <w:sz w:val="24"/>
          <w:szCs w:val="24"/>
          <w:lang w:val="en-US"/>
        </w:rPr>
      </w:pPr>
      <w:r w:rsidRPr="00CF450D">
        <w:rPr>
          <w:rFonts w:ascii="Times New Roman" w:eastAsia="Times New Roman" w:hAnsi="Times New Roman" w:cs="Times New Roman"/>
          <w:b/>
          <w:bCs/>
          <w:sz w:val="24"/>
          <w:szCs w:val="24"/>
        </w:rPr>
        <w:t>1.</w:t>
      </w:r>
      <w:r w:rsidRPr="00CF450D">
        <w:rPr>
          <w:rFonts w:ascii="Times New Roman" w:eastAsia="Times New Roman" w:hAnsi="Times New Roman" w:cs="Times New Roman"/>
          <w:sz w:val="14"/>
          <w:szCs w:val="14"/>
        </w:rPr>
        <w:t xml:space="preserve"> </w:t>
      </w:r>
      <w:r w:rsidRPr="00CF450D">
        <w:rPr>
          <w:rFonts w:ascii="Times New Roman" w:eastAsia="Times New Roman" w:hAnsi="Times New Roman" w:cs="Times New Roman"/>
          <w:b/>
          <w:bCs/>
          <w:sz w:val="24"/>
          <w:szCs w:val="24"/>
        </w:rPr>
        <w:t>PERSAMAAN</w:t>
      </w:r>
    </w:p>
    <w:tbl>
      <w:tblPr>
        <w:tblW w:w="8028" w:type="dxa"/>
        <w:tblCellMar>
          <w:left w:w="0" w:type="dxa"/>
          <w:right w:w="0" w:type="dxa"/>
        </w:tblCellMar>
        <w:tblLook w:val="04A0"/>
      </w:tblPr>
      <w:tblGrid>
        <w:gridCol w:w="2268"/>
        <w:gridCol w:w="3150"/>
        <w:gridCol w:w="2610"/>
      </w:tblGrid>
      <w:tr w:rsidR="00E05641" w:rsidRPr="00CF450D" w:rsidTr="00225833">
        <w:trPr>
          <w:trHeight w:val="25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TEORI GESTALT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WILLIAM A. BROWNELL</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DAVID P. AUSUBEL</w:t>
            </w:r>
          </w:p>
        </w:tc>
      </w:tr>
      <w:tr w:rsidR="00E05641" w:rsidRPr="00CF450D" w:rsidTr="00225833">
        <w:trPr>
          <w:trHeight w:val="245"/>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337" w:hanging="36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1.</w:t>
            </w:r>
            <w:r w:rsidRPr="00CF450D">
              <w:rPr>
                <w:rFonts w:ascii="Times New Roman" w:eastAsia="Times New Roman" w:hAnsi="Times New Roman" w:cs="Times New Roman"/>
                <w:sz w:val="14"/>
                <w:szCs w:val="14"/>
              </w:rPr>
              <w:t xml:space="preserve"> </w:t>
            </w:r>
            <w:r w:rsidRPr="00CF450D">
              <w:rPr>
                <w:rFonts w:ascii="Times New Roman" w:eastAsia="Times New Roman" w:hAnsi="Times New Roman" w:cs="Times New Roman"/>
                <w:sz w:val="24"/>
                <w:szCs w:val="24"/>
              </w:rPr>
              <w:t xml:space="preserve">Pengalaman menyeluruh (pikiran, perasaan dan sensasi tubuh) dari individu menjadi perhatian yang sangat penting. Pendekatannya lebih dipusatkan pada kondisi di sini dan saat ini (here and now) </w:t>
            </w:r>
            <w:r w:rsidRPr="00CF450D">
              <w:rPr>
                <w:rFonts w:ascii="Times New Roman" w:eastAsia="Times New Roman" w:hAnsi="Times New Roman" w:cs="Times New Roman"/>
                <w:sz w:val="24"/>
                <w:szCs w:val="24"/>
              </w:rPr>
              <w:lastRenderedPageBreak/>
              <w:t>yaitu menyadari apa yang terjadi dari waktu ke waktu (moment by moment).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147" w:hanging="284"/>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lastRenderedPageBreak/>
              <w:t>1.Sejalan dengan teori belajar Gestalt yaitu bahwa anak-anak pasti memahami apa yang sedang mereka pelajari jika belajar secara permanen atau terus</w:t>
            </w:r>
            <w:r w:rsidRPr="00CF450D">
              <w:rPr>
                <w:rFonts w:ascii="Times New Roman" w:eastAsia="Times New Roman" w:hAnsi="Times New Roman" w:cs="Times New Roman"/>
                <w:sz w:val="24"/>
                <w:szCs w:val="24"/>
              </w:rPr>
              <w:br/>
              <w:t>menerus untuk waktu yang lama.</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205" w:hanging="283"/>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 xml:space="preserve">1.Sejalan dengan teori belajar Gestalt yaitu bahwa suatu proses pembelajaran akan lebih mudah dipelajari dan dipahami siswa jika para guru mampu dalam memberi kemudahan bagi siswanya sedemikian sehingga para siswa dapat mengaitkan pengetahuan yang baru dengan </w:t>
            </w:r>
            <w:r w:rsidRPr="00CF450D">
              <w:rPr>
                <w:rFonts w:ascii="Times New Roman" w:eastAsia="Times New Roman" w:hAnsi="Times New Roman" w:cs="Times New Roman"/>
                <w:sz w:val="24"/>
                <w:szCs w:val="24"/>
              </w:rPr>
              <w:lastRenderedPageBreak/>
              <w:t>pengetahuan yang sudah dimilikinya</w:t>
            </w:r>
          </w:p>
        </w:tc>
      </w:tr>
      <w:tr w:rsidR="00E05641" w:rsidRPr="00CF450D" w:rsidTr="00225833">
        <w:trPr>
          <w:trHeight w:val="394"/>
        </w:trPr>
        <w:tc>
          <w:tcPr>
            <w:tcW w:w="2268" w:type="dxa"/>
            <w:tcBorders>
              <w:top w:val="nil"/>
              <w:left w:val="single" w:sz="8" w:space="0" w:color="auto"/>
              <w:bottom w:val="nil"/>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337" w:hanging="36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lastRenderedPageBreak/>
              <w:t>2.</w:t>
            </w:r>
            <w:r w:rsidRPr="00CF450D">
              <w:rPr>
                <w:rFonts w:ascii="Times New Roman" w:eastAsia="Times New Roman" w:hAnsi="Times New Roman" w:cs="Times New Roman"/>
                <w:sz w:val="14"/>
                <w:szCs w:val="14"/>
              </w:rPr>
              <w:t xml:space="preserve"> </w:t>
            </w:r>
            <w:r w:rsidRPr="00CF450D">
              <w:rPr>
                <w:rFonts w:ascii="Times New Roman" w:eastAsia="Times New Roman" w:hAnsi="Times New Roman" w:cs="Times New Roman"/>
                <w:sz w:val="24"/>
                <w:szCs w:val="24"/>
              </w:rPr>
              <w:t>Latihan hafal atau drill sangat penting dalam kegiatan pembelajaran yang diterapkan setelah tertanamnya pengertian</w:t>
            </w:r>
          </w:p>
        </w:tc>
        <w:tc>
          <w:tcPr>
            <w:tcW w:w="3150" w:type="dxa"/>
            <w:tcBorders>
              <w:top w:val="nil"/>
              <w:left w:val="nil"/>
              <w:bottom w:val="nil"/>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2. Siswa tidak dilarang untuk menghafal konsep, aturan atau rumus-rumus Matematika, setelah terlebih dahulu mereka memahaminya dengan baik. Setiap konsep yang disajikan guru harus diberikan dengan pengertian artinya semua yang dipelajari siswa harus</w:t>
            </w:r>
            <w:r w:rsidRPr="00CF450D">
              <w:rPr>
                <w:rFonts w:ascii="Times New Roman" w:eastAsia="Times New Roman" w:hAnsi="Times New Roman" w:cs="Times New Roman"/>
                <w:sz w:val="24"/>
                <w:szCs w:val="24"/>
              </w:rPr>
              <w:br/>
              <w:t>dipahami dahulu sebelum sampai hafalan atau latihan yang sifatnya mengasah otak atau melatih keterampilan</w:t>
            </w:r>
          </w:p>
        </w:tc>
        <w:tc>
          <w:tcPr>
            <w:tcW w:w="2610" w:type="dxa"/>
            <w:tcBorders>
              <w:top w:val="nil"/>
              <w:left w:val="nil"/>
              <w:bottom w:val="nil"/>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252" w:hanging="252"/>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2. Untuk dapat menguasai materi Matematika, siswa harus menguasai beberapa kemampuan dasar, kemudian anak harus mampu mengaitkan antara pengetahuan yang baru dengan pengetahuan yang sudah dipunyainya.</w:t>
            </w:r>
          </w:p>
        </w:tc>
      </w:tr>
      <w:tr w:rsidR="00997E1F" w:rsidRPr="00CF450D" w:rsidTr="00225833">
        <w:trPr>
          <w:trHeight w:val="8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E1F" w:rsidRPr="00997E1F" w:rsidRDefault="00997E1F" w:rsidP="00BF3135">
            <w:pPr>
              <w:spacing w:after="100" w:afterAutospacing="1" w:line="240" w:lineRule="auto"/>
              <w:rPr>
                <w:rFonts w:ascii="Times New Roman" w:eastAsia="Times New Roman" w:hAnsi="Times New Roman" w:cs="Times New Roman"/>
                <w:sz w:val="24"/>
                <w:szCs w:val="24"/>
                <w:lang w:val="en-US"/>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rPr>
                <w:rFonts w:ascii="Times New Roman" w:eastAsia="Times New Roman" w:hAnsi="Times New Roman" w:cs="Times New Roman"/>
                <w:sz w:val="24"/>
                <w:szCs w:val="24"/>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252" w:hanging="252"/>
              <w:rPr>
                <w:rFonts w:ascii="Times New Roman" w:eastAsia="Times New Roman" w:hAnsi="Times New Roman" w:cs="Times New Roman"/>
                <w:sz w:val="24"/>
                <w:szCs w:val="24"/>
              </w:rPr>
            </w:pPr>
          </w:p>
        </w:tc>
      </w:tr>
    </w:tbl>
    <w:p w:rsidR="00E54D63" w:rsidRDefault="00E54D63" w:rsidP="00BF3135">
      <w:pPr>
        <w:spacing w:after="100" w:afterAutospacing="1" w:line="240" w:lineRule="auto"/>
        <w:rPr>
          <w:rFonts w:ascii="Times New Roman" w:eastAsia="Times New Roman" w:hAnsi="Times New Roman" w:cs="Times New Roman"/>
          <w:b/>
          <w:bCs/>
          <w:sz w:val="24"/>
          <w:szCs w:val="24"/>
          <w:lang w:val="en-US"/>
        </w:rPr>
      </w:pPr>
    </w:p>
    <w:p w:rsidR="00997E1F" w:rsidRPr="00997E1F" w:rsidRDefault="00997E1F" w:rsidP="00BF3135">
      <w:pPr>
        <w:spacing w:after="0" w:line="240" w:lineRule="auto"/>
        <w:rPr>
          <w:rFonts w:ascii="Times New Roman" w:eastAsia="Times New Roman" w:hAnsi="Times New Roman" w:cs="Times New Roman"/>
          <w:b/>
          <w:bCs/>
          <w:sz w:val="24"/>
          <w:szCs w:val="24"/>
          <w:lang w:val="en-US"/>
        </w:rPr>
      </w:pPr>
      <w:r w:rsidRPr="00CF450D">
        <w:rPr>
          <w:rFonts w:ascii="Times New Roman" w:eastAsia="Times New Roman" w:hAnsi="Times New Roman" w:cs="Times New Roman"/>
          <w:b/>
          <w:bCs/>
          <w:sz w:val="24"/>
          <w:szCs w:val="24"/>
        </w:rPr>
        <w:t>2.</w:t>
      </w:r>
      <w:r w:rsidRPr="00CF450D">
        <w:rPr>
          <w:rFonts w:ascii="Times New Roman" w:eastAsia="Times New Roman" w:hAnsi="Times New Roman" w:cs="Times New Roman"/>
          <w:sz w:val="14"/>
          <w:szCs w:val="14"/>
        </w:rPr>
        <w:t xml:space="preserve"> </w:t>
      </w:r>
      <w:r w:rsidRPr="00CF450D">
        <w:rPr>
          <w:rFonts w:ascii="Times New Roman" w:eastAsia="Times New Roman" w:hAnsi="Times New Roman" w:cs="Times New Roman"/>
          <w:b/>
          <w:bCs/>
          <w:sz w:val="24"/>
          <w:szCs w:val="24"/>
        </w:rPr>
        <w:t>PERBEDAAN</w:t>
      </w:r>
    </w:p>
    <w:tbl>
      <w:tblPr>
        <w:tblpPr w:leftFromText="180" w:rightFromText="180" w:vertAnchor="text" w:horzAnchor="margin" w:tblpY="948"/>
        <w:tblW w:w="8208" w:type="dxa"/>
        <w:tblCellMar>
          <w:left w:w="0" w:type="dxa"/>
          <w:right w:w="0" w:type="dxa"/>
        </w:tblCellMar>
        <w:tblLook w:val="04A0"/>
      </w:tblPr>
      <w:tblGrid>
        <w:gridCol w:w="2358"/>
        <w:gridCol w:w="3240"/>
        <w:gridCol w:w="2610"/>
      </w:tblGrid>
      <w:tr w:rsidR="00225833" w:rsidRPr="00CF450D" w:rsidTr="00225833">
        <w:trPr>
          <w:trHeight w:val="258"/>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0"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TEORI GESTALT</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0" w:line="240" w:lineRule="auto"/>
              <w:ind w:left="72"/>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WILLIAM A. BROWNELL</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0"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b/>
                <w:bCs/>
                <w:sz w:val="24"/>
                <w:szCs w:val="24"/>
              </w:rPr>
              <w:t>DAVID P. AUSUBEL</w:t>
            </w:r>
          </w:p>
        </w:tc>
      </w:tr>
      <w:tr w:rsidR="00225833" w:rsidRPr="00CF450D" w:rsidTr="00225833">
        <w:trPr>
          <w:trHeight w:val="245"/>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211" w:hanging="283"/>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1.Nama teorinya Teori Gestalt atau Rote Learning</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432" w:hanging="36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1.</w:t>
            </w:r>
            <w:r w:rsidRPr="00CF450D">
              <w:rPr>
                <w:rFonts w:ascii="Times New Roman" w:eastAsia="Times New Roman" w:hAnsi="Times New Roman" w:cs="Times New Roman"/>
                <w:sz w:val="14"/>
                <w:szCs w:val="14"/>
              </w:rPr>
              <w:t xml:space="preserve"> </w:t>
            </w:r>
            <w:r w:rsidRPr="00CF450D">
              <w:rPr>
                <w:rFonts w:ascii="Times New Roman" w:eastAsia="Times New Roman" w:hAnsi="Times New Roman" w:cs="Times New Roman"/>
                <w:sz w:val="24"/>
                <w:szCs w:val="24"/>
              </w:rPr>
              <w:t>Dikenal dengan Meaning Theory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63" w:hanging="141"/>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1.Dikenal dengan Meaningful Learning</w:t>
            </w:r>
          </w:p>
        </w:tc>
      </w:tr>
      <w:tr w:rsidR="00225833" w:rsidRPr="00CF450D" w:rsidTr="00225833">
        <w:trPr>
          <w:trHeight w:val="153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E1F" w:rsidRPr="009E0D86" w:rsidRDefault="00997E1F" w:rsidP="009E0D86">
            <w:pPr>
              <w:spacing w:after="100" w:afterAutospacing="1" w:line="240" w:lineRule="auto"/>
              <w:ind w:left="211" w:hanging="283"/>
              <w:rPr>
                <w:rFonts w:ascii="Times New Roman" w:eastAsia="Times New Roman" w:hAnsi="Times New Roman" w:cs="Times New Roman"/>
                <w:sz w:val="24"/>
                <w:szCs w:val="24"/>
                <w:lang w:val="en-US"/>
              </w:rPr>
            </w:pPr>
            <w:r w:rsidRPr="00CF450D">
              <w:rPr>
                <w:rFonts w:ascii="Times New Roman" w:eastAsia="Times New Roman" w:hAnsi="Times New Roman" w:cs="Times New Roman"/>
                <w:sz w:val="24"/>
                <w:szCs w:val="24"/>
              </w:rPr>
              <w:t>2.Cara yang digunakan hanya berbentuk Drill atau hafalan-hafalan konsep.</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252" w:hanging="18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2.Alat peraga yang digunakan berbentuk benda nyata (kongkrit) yaitu seperti mangga, kelereng dan lain-lain.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BF3135">
            <w:pPr>
              <w:spacing w:after="100" w:afterAutospacing="1" w:line="240" w:lineRule="auto"/>
              <w:ind w:left="3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sidRPr="00CF450D">
              <w:rPr>
                <w:rFonts w:ascii="Times New Roman" w:eastAsia="Times New Roman" w:hAnsi="Times New Roman" w:cs="Times New Roman"/>
                <w:sz w:val="24"/>
                <w:szCs w:val="24"/>
              </w:rPr>
              <w:t>Alat peraga yang digunakan yaitu benda-benda nyata dan juga abstrak seperti hari kemerdekaan dan hari bersejarah lain.</w:t>
            </w:r>
          </w:p>
        </w:tc>
      </w:tr>
      <w:tr w:rsidR="00225833" w:rsidRPr="00CF450D" w:rsidTr="00225833">
        <w:trPr>
          <w:trHeight w:val="245"/>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E1F" w:rsidRPr="00CF450D" w:rsidRDefault="00997E1F" w:rsidP="009E0D86">
            <w:pPr>
              <w:spacing w:after="100" w:afterAutospacing="1" w:line="240" w:lineRule="auto"/>
              <w:ind w:left="337" w:hanging="409"/>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3.Contoh :</w:t>
            </w:r>
          </w:p>
          <w:p w:rsidR="00997E1F" w:rsidRPr="00CF450D" w:rsidRDefault="00997E1F" w:rsidP="009E0D86">
            <w:pPr>
              <w:spacing w:after="100" w:afterAutospacing="1" w:line="240" w:lineRule="auto"/>
              <w:ind w:left="607" w:hanging="27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 xml:space="preserve">-. Siswa SD kelas 1 atau 2 dapat dengan mudah mengucapkan: “Ini Budi. Ini Ibu Budi,” namun ia tidak dapat menentukan sama sekali mana yang “i” </w:t>
            </w:r>
            <w:r w:rsidRPr="00CF450D">
              <w:rPr>
                <w:rFonts w:ascii="Times New Roman" w:eastAsia="Times New Roman" w:hAnsi="Times New Roman" w:cs="Times New Roman"/>
                <w:sz w:val="24"/>
                <w:szCs w:val="24"/>
              </w:rPr>
              <w:lastRenderedPageBreak/>
              <w:t>dan mana yang “di”.</w:t>
            </w:r>
          </w:p>
          <w:p w:rsidR="00997E1F" w:rsidRPr="00CF450D" w:rsidRDefault="00997E1F" w:rsidP="009E0D86">
            <w:pPr>
              <w:spacing w:after="100" w:afterAutospacing="1" w:line="240" w:lineRule="auto"/>
              <w:ind w:left="607" w:hanging="27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 Siswa yang dapat mengingat dan menyatakan rumus luas persegipanjang adalah L = p× l, namun ia tidak bisa menentukan luas suatu persegi panjang karena ia tidak tahu arti lambang L, p, dan l.</w:t>
            </w:r>
          </w:p>
          <w:p w:rsidR="00997E1F" w:rsidRPr="00CF450D" w:rsidRDefault="00997E1F" w:rsidP="009E0D86">
            <w:pPr>
              <w:spacing w:after="100" w:afterAutospacing="1" w:line="240" w:lineRule="auto"/>
              <w:ind w:left="607" w:hanging="27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 Anak dapat dengan mudah menyebutkan 1 + 1 = 2 dan 2 + 2 = 4 tanpa tahu arti 2 + 2 dan tidak tahu juga mengapa hasilnya 4</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997E1F" w:rsidRPr="00CF450D" w:rsidRDefault="00997E1F" w:rsidP="009E0D86">
            <w:pPr>
              <w:spacing w:after="100" w:afterAutospacing="1" w:line="240" w:lineRule="auto"/>
              <w:ind w:hanging="72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lastRenderedPageBreak/>
              <w:t>3. Con</w:t>
            </w:r>
            <w:r>
              <w:rPr>
                <w:rFonts w:ascii="Times New Roman" w:eastAsia="Times New Roman" w:hAnsi="Times New Roman" w:cs="Times New Roman"/>
                <w:sz w:val="24"/>
                <w:szCs w:val="24"/>
                <w:lang w:val="en-US"/>
              </w:rPr>
              <w:t xml:space="preserve">  3.Con</w:t>
            </w:r>
            <w:r w:rsidRPr="00CF450D">
              <w:rPr>
                <w:rFonts w:ascii="Times New Roman" w:eastAsia="Times New Roman" w:hAnsi="Times New Roman" w:cs="Times New Roman"/>
                <w:sz w:val="24"/>
                <w:szCs w:val="24"/>
              </w:rPr>
              <w:t>toh :</w:t>
            </w:r>
          </w:p>
          <w:p w:rsidR="00997E1F" w:rsidRPr="00CF450D" w:rsidRDefault="00997E1F" w:rsidP="009E0D86">
            <w:pPr>
              <w:spacing w:after="100" w:afterAutospacing="1" w:line="240" w:lineRule="auto"/>
              <w:ind w:left="252" w:hanging="270"/>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t>-. Angka “1” menunjuk pada banyaknya sesuatu yang tunggal seperti banyaknya kepala, mulut, lidah dan seterusnya; sedangkan “2” menunjuk pada banyaknya sesuatu yang perpasangan seperti banyaknya mata, telinga, kaki, …dan seterusnya.</w:t>
            </w:r>
          </w:p>
          <w:p w:rsidR="00997E1F" w:rsidRPr="00CF450D" w:rsidRDefault="00997E1F" w:rsidP="009E0D86">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rPr>
              <w:lastRenderedPageBreak/>
              <w:t xml:space="preserve">-. </w:t>
            </w:r>
            <w:r w:rsidRPr="00CF450D">
              <w:rPr>
                <w:rFonts w:ascii="Times New Roman" w:eastAsia="Times New Roman" w:hAnsi="Times New Roman" w:cs="Times New Roman"/>
                <w:sz w:val="24"/>
                <w:szCs w:val="24"/>
                <w:lang w:val="sv-SE"/>
              </w:rPr>
              <w:t>68 = 60 + 8</w:t>
            </w:r>
          </w:p>
          <w:p w:rsidR="00997E1F" w:rsidRPr="00CF450D" w:rsidRDefault="00997E1F" w:rsidP="00E05641">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u w:val="single"/>
                <w:lang w:val="sv-SE"/>
              </w:rPr>
              <w:t xml:space="preserve">35 </w:t>
            </w:r>
            <w:r w:rsidRPr="00CF450D">
              <w:rPr>
                <w:rFonts w:ascii="Times New Roman" w:eastAsia="Times New Roman" w:hAnsi="Times New Roman" w:cs="Times New Roman"/>
                <w:sz w:val="24"/>
                <w:szCs w:val="24"/>
                <w:lang w:val="sv-SE"/>
              </w:rPr>
              <w:t>=</w:t>
            </w:r>
            <w:r w:rsidRPr="00CF450D">
              <w:rPr>
                <w:rFonts w:ascii="Times New Roman" w:eastAsia="Times New Roman" w:hAnsi="Times New Roman" w:cs="Times New Roman"/>
                <w:sz w:val="24"/>
                <w:szCs w:val="24"/>
                <w:u w:val="single"/>
                <w:lang w:val="sv-SE"/>
              </w:rPr>
              <w:t xml:space="preserve"> 30 + 5 </w:t>
            </w:r>
          </w:p>
          <w:p w:rsidR="00997E1F" w:rsidRPr="00CF450D" w:rsidRDefault="00997E1F" w:rsidP="00E05641">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lang w:val="sv-SE"/>
              </w:rPr>
              <w:t xml:space="preserve">= 90 + 13 </w:t>
            </w:r>
          </w:p>
          <w:p w:rsidR="00997E1F" w:rsidRPr="00CF450D" w:rsidRDefault="00997E1F" w:rsidP="00E05641">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lang w:val="sv-SE"/>
              </w:rPr>
              <w:t xml:space="preserve">= 90 + 10 + 3 </w:t>
            </w:r>
          </w:p>
          <w:p w:rsidR="00997E1F" w:rsidRPr="00CF450D" w:rsidRDefault="00997E1F" w:rsidP="00E05641">
            <w:pPr>
              <w:spacing w:after="100" w:afterAutospacing="1" w:line="240" w:lineRule="auto"/>
              <w:rPr>
                <w:rFonts w:ascii="Times New Roman" w:eastAsia="Times New Roman" w:hAnsi="Times New Roman" w:cs="Times New Roman"/>
                <w:sz w:val="24"/>
                <w:szCs w:val="24"/>
              </w:rPr>
            </w:pPr>
            <w:r w:rsidRPr="00CF450D">
              <w:rPr>
                <w:rFonts w:ascii="Times New Roman" w:eastAsia="Times New Roman" w:hAnsi="Times New Roman" w:cs="Times New Roman"/>
                <w:sz w:val="24"/>
                <w:szCs w:val="24"/>
                <w:lang w:val="sv-SE"/>
              </w:rPr>
              <w:t>= 100 + 3 = 103</w:t>
            </w:r>
          </w:p>
        </w:tc>
        <w:tc>
          <w:tcPr>
            <w:tcW w:w="2610" w:type="dxa"/>
            <w:vAlign w:val="center"/>
            <w:hideMark/>
          </w:tcPr>
          <w:p w:rsidR="00997E1F" w:rsidRPr="00CF450D" w:rsidRDefault="00997E1F" w:rsidP="009E0D86">
            <w:pPr>
              <w:spacing w:after="100" w:afterAutospacing="1" w:line="240" w:lineRule="auto"/>
              <w:rPr>
                <w:rFonts w:ascii="Times New Roman" w:eastAsia="Times New Roman" w:hAnsi="Times New Roman" w:cs="Times New Roman"/>
                <w:sz w:val="20"/>
                <w:szCs w:val="20"/>
              </w:rPr>
            </w:pPr>
          </w:p>
        </w:tc>
      </w:tr>
    </w:tbl>
    <w:p w:rsidR="00737CA5" w:rsidRDefault="00737CA5" w:rsidP="009E0D86">
      <w:pPr>
        <w:spacing w:after="100" w:afterAutospacing="1" w:line="360" w:lineRule="auto"/>
        <w:rPr>
          <w:rFonts w:ascii="Times New Roman" w:hAnsi="Times New Roman" w:cs="Times New Roman"/>
          <w:b/>
          <w:color w:val="000000" w:themeColor="text1"/>
          <w:sz w:val="24"/>
          <w:szCs w:val="24"/>
          <w:lang w:val="en-US"/>
        </w:rPr>
      </w:pPr>
    </w:p>
    <w:p w:rsidR="009E0D86" w:rsidRDefault="009E0D86" w:rsidP="009E0D86">
      <w:pPr>
        <w:spacing w:after="100" w:afterAutospacing="1" w:line="360" w:lineRule="auto"/>
        <w:rPr>
          <w:rFonts w:ascii="Times New Roman" w:hAnsi="Times New Roman" w:cs="Times New Roman"/>
          <w:b/>
          <w:color w:val="000000" w:themeColor="text1"/>
          <w:sz w:val="24"/>
          <w:szCs w:val="24"/>
          <w:lang w:val="en-US"/>
        </w:rPr>
      </w:pPr>
    </w:p>
    <w:p w:rsidR="00923CBF" w:rsidRDefault="00923CBF" w:rsidP="00923CBF">
      <w:pPr>
        <w:spacing w:after="100" w:afterAutospacing="1" w:line="360" w:lineRule="auto"/>
        <w:rPr>
          <w:rFonts w:ascii="Times New Roman" w:hAnsi="Times New Roman" w:cs="Times New Roman"/>
          <w:b/>
          <w:color w:val="000000" w:themeColor="text1"/>
          <w:sz w:val="28"/>
          <w:szCs w:val="28"/>
          <w:lang w:val="en-US"/>
        </w:rPr>
      </w:pPr>
    </w:p>
    <w:p w:rsidR="00A60554" w:rsidRDefault="00A60554" w:rsidP="00923CBF">
      <w:pPr>
        <w:spacing w:after="100" w:afterAutospacing="1" w:line="360" w:lineRule="auto"/>
        <w:rPr>
          <w:rFonts w:ascii="Times New Roman" w:hAnsi="Times New Roman" w:cs="Times New Roman"/>
          <w:b/>
          <w:color w:val="000000" w:themeColor="text1"/>
          <w:sz w:val="28"/>
          <w:szCs w:val="28"/>
          <w:lang w:val="en-US"/>
        </w:rPr>
      </w:pPr>
    </w:p>
    <w:p w:rsidR="00E54D63" w:rsidRDefault="00E54D63" w:rsidP="00737CA5">
      <w:pPr>
        <w:spacing w:after="100" w:afterAutospacing="1" w:line="360" w:lineRule="auto"/>
        <w:jc w:val="center"/>
        <w:rPr>
          <w:rFonts w:ascii="Times New Roman" w:hAnsi="Times New Roman" w:cs="Times New Roman"/>
          <w:b/>
          <w:color w:val="000000" w:themeColor="text1"/>
          <w:sz w:val="28"/>
          <w:szCs w:val="28"/>
          <w:lang w:val="en-US"/>
        </w:rPr>
      </w:pPr>
    </w:p>
    <w:p w:rsidR="00627F1C" w:rsidRDefault="00627F1C" w:rsidP="00737CA5">
      <w:pPr>
        <w:spacing w:after="100" w:afterAutospacing="1" w:line="360" w:lineRule="auto"/>
        <w:jc w:val="center"/>
        <w:rPr>
          <w:rFonts w:ascii="Times New Roman" w:hAnsi="Times New Roman" w:cs="Times New Roman"/>
          <w:b/>
          <w:color w:val="000000" w:themeColor="text1"/>
          <w:sz w:val="28"/>
          <w:szCs w:val="28"/>
          <w:lang w:val="en-US"/>
        </w:rPr>
      </w:pPr>
    </w:p>
    <w:p w:rsidR="00627F1C" w:rsidRDefault="00627F1C" w:rsidP="00737CA5">
      <w:pPr>
        <w:spacing w:after="100" w:afterAutospacing="1" w:line="360" w:lineRule="auto"/>
        <w:jc w:val="center"/>
        <w:rPr>
          <w:rFonts w:ascii="Times New Roman" w:hAnsi="Times New Roman" w:cs="Times New Roman"/>
          <w:b/>
          <w:color w:val="000000" w:themeColor="text1"/>
          <w:sz w:val="28"/>
          <w:szCs w:val="28"/>
          <w:lang w:val="en-US"/>
        </w:rPr>
      </w:pPr>
    </w:p>
    <w:p w:rsidR="00627F1C" w:rsidRDefault="00627F1C" w:rsidP="00737CA5">
      <w:pPr>
        <w:spacing w:after="100" w:afterAutospacing="1" w:line="360" w:lineRule="auto"/>
        <w:jc w:val="center"/>
        <w:rPr>
          <w:rFonts w:ascii="Times New Roman" w:hAnsi="Times New Roman" w:cs="Times New Roman"/>
          <w:b/>
          <w:color w:val="000000" w:themeColor="text1"/>
          <w:sz w:val="28"/>
          <w:szCs w:val="28"/>
          <w:lang w:val="en-US"/>
        </w:rPr>
      </w:pPr>
    </w:p>
    <w:p w:rsidR="00ED275F" w:rsidRDefault="00ED275F" w:rsidP="00737CA5">
      <w:pPr>
        <w:spacing w:after="100" w:afterAutospacing="1" w:line="360" w:lineRule="auto"/>
        <w:jc w:val="center"/>
        <w:rPr>
          <w:rFonts w:ascii="Times New Roman" w:hAnsi="Times New Roman" w:cs="Times New Roman"/>
          <w:b/>
          <w:color w:val="000000" w:themeColor="text1"/>
          <w:sz w:val="28"/>
          <w:szCs w:val="28"/>
          <w:lang w:val="en-US"/>
        </w:rPr>
      </w:pPr>
      <w:proofErr w:type="spellStart"/>
      <w:r w:rsidRPr="00ED275F">
        <w:rPr>
          <w:rFonts w:ascii="Times New Roman" w:hAnsi="Times New Roman" w:cs="Times New Roman"/>
          <w:b/>
          <w:color w:val="000000" w:themeColor="text1"/>
          <w:sz w:val="28"/>
          <w:szCs w:val="28"/>
          <w:lang w:val="en-US"/>
        </w:rPr>
        <w:lastRenderedPageBreak/>
        <w:t>Bab</w:t>
      </w:r>
      <w:proofErr w:type="spellEnd"/>
      <w:r w:rsidRPr="00ED275F">
        <w:rPr>
          <w:rFonts w:ascii="Times New Roman" w:hAnsi="Times New Roman" w:cs="Times New Roman"/>
          <w:b/>
          <w:color w:val="000000" w:themeColor="text1"/>
          <w:sz w:val="28"/>
          <w:szCs w:val="28"/>
          <w:lang w:val="en-US"/>
        </w:rPr>
        <w:t xml:space="preserve"> 3 </w:t>
      </w:r>
      <w:proofErr w:type="spellStart"/>
      <w:r w:rsidRPr="00ED275F">
        <w:rPr>
          <w:rFonts w:ascii="Times New Roman" w:hAnsi="Times New Roman" w:cs="Times New Roman"/>
          <w:b/>
          <w:color w:val="000000" w:themeColor="text1"/>
          <w:sz w:val="28"/>
          <w:szCs w:val="28"/>
          <w:lang w:val="en-US"/>
        </w:rPr>
        <w:t>Penutup</w:t>
      </w:r>
      <w:proofErr w:type="spellEnd"/>
    </w:p>
    <w:p w:rsidR="00923CBF" w:rsidRPr="00A60554" w:rsidRDefault="00923CBF" w:rsidP="00737CA5">
      <w:pPr>
        <w:spacing w:after="100" w:afterAutospacing="1" w:line="360" w:lineRule="auto"/>
        <w:jc w:val="center"/>
        <w:rPr>
          <w:rFonts w:ascii="Times New Roman" w:hAnsi="Times New Roman" w:cs="Times New Roman"/>
          <w:b/>
          <w:color w:val="000000" w:themeColor="text1"/>
          <w:sz w:val="24"/>
          <w:szCs w:val="24"/>
          <w:lang w:val="en-US"/>
        </w:rPr>
      </w:pPr>
    </w:p>
    <w:p w:rsidR="00ED275F" w:rsidRPr="00BA605A" w:rsidRDefault="00ED275F" w:rsidP="00BA605A">
      <w:pPr>
        <w:pStyle w:val="ListParagraph"/>
        <w:numPr>
          <w:ilvl w:val="0"/>
          <w:numId w:val="8"/>
        </w:numPr>
        <w:tabs>
          <w:tab w:val="left" w:pos="0"/>
        </w:tabs>
        <w:spacing w:after="100" w:afterAutospacing="1" w:line="360" w:lineRule="auto"/>
        <w:ind w:left="360"/>
        <w:rPr>
          <w:rFonts w:ascii="Times New Roman" w:hAnsi="Times New Roman" w:cs="Times New Roman"/>
          <w:b/>
          <w:color w:val="000000" w:themeColor="text1"/>
          <w:sz w:val="24"/>
          <w:szCs w:val="24"/>
          <w:lang w:val="en-US"/>
        </w:rPr>
      </w:pPr>
      <w:proofErr w:type="spellStart"/>
      <w:r w:rsidRPr="00BA605A">
        <w:rPr>
          <w:rFonts w:ascii="Times New Roman" w:hAnsi="Times New Roman" w:cs="Times New Roman"/>
          <w:b/>
          <w:color w:val="000000" w:themeColor="text1"/>
          <w:sz w:val="24"/>
          <w:szCs w:val="24"/>
          <w:lang w:val="en-US"/>
        </w:rPr>
        <w:t>Kesimpulan</w:t>
      </w:r>
      <w:proofErr w:type="spellEnd"/>
    </w:p>
    <w:p w:rsidR="00BA605A" w:rsidRDefault="00BA605A" w:rsidP="00BA605A">
      <w:pPr>
        <w:pStyle w:val="ListParagraph"/>
        <w:tabs>
          <w:tab w:val="left" w:pos="0"/>
        </w:tabs>
        <w:spacing w:after="100" w:afterAutospacing="1"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A32A49">
        <w:rPr>
          <w:rFonts w:ascii="Times New Roman" w:eastAsia="Times New Roman" w:hAnsi="Times New Roman" w:cs="Times New Roman"/>
          <w:sz w:val="24"/>
          <w:szCs w:val="24"/>
        </w:rPr>
        <w:t>Meaning Theory yang diperkenalkan oleh Brownel</w:t>
      </w:r>
      <w:r w:rsidR="00E54D63">
        <w:rPr>
          <w:rFonts w:ascii="Times New Roman" w:eastAsia="Times New Roman" w:hAnsi="Times New Roman" w:cs="Times New Roman"/>
          <w:sz w:val="24"/>
          <w:szCs w:val="24"/>
          <w:lang w:val="en-US"/>
        </w:rPr>
        <w:t>l</w:t>
      </w:r>
      <w:r w:rsidRPr="00A32A49">
        <w:rPr>
          <w:rFonts w:ascii="Times New Roman" w:eastAsia="Times New Roman" w:hAnsi="Times New Roman" w:cs="Times New Roman"/>
          <w:sz w:val="24"/>
          <w:szCs w:val="24"/>
        </w:rPr>
        <w:t xml:space="preserve"> merupakan alternatif dari Drill Theory (teori latihan hafal/ulangan). Menurut Brownell dalam belajar orang membutuhkan makna, bukan hanya sekedar respon otomatis yang banyak. Maka dengan demikian teori drill dalam pembelajaran matematika yang dikembangkan atas dasar teori asosiasi atau teori stimulus respon, menurutnya terkesan bahwa proses pembelajaran matematika khususnya aritmetika dipahami semata-mata hanya sebagai kemahiran.</w:t>
      </w:r>
    </w:p>
    <w:p w:rsidR="00BA605A" w:rsidRDefault="00BA605A" w:rsidP="00BA605A">
      <w:pPr>
        <w:pStyle w:val="ListParagraph"/>
        <w:tabs>
          <w:tab w:val="left" w:pos="0"/>
        </w:tabs>
        <w:spacing w:after="100" w:afterAutospacing="1"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F05D8">
        <w:rPr>
          <w:rFonts w:ascii="Times New Roman" w:eastAsia="Times New Roman" w:hAnsi="Times New Roman" w:cs="Times New Roman"/>
          <w:sz w:val="24"/>
          <w:szCs w:val="24"/>
        </w:rPr>
        <w:t>Jadi pembelajaran aritmetika yang dikembangkan oleh Brownel, menekankan bahwa keterampilan hitung tidak hanya sekedar mengetahui cara menyelesaikan prosedur-prosedur tetapi juga harus mengetahui bagaimana prosedur-prosedur tersebut bekerja atau dengan kata lain harus mengetahui makna dari apa yang dipelajari.</w:t>
      </w:r>
    </w:p>
    <w:p w:rsidR="00BA605A" w:rsidRPr="00BA605A" w:rsidRDefault="00BA605A" w:rsidP="00225833">
      <w:pPr>
        <w:pStyle w:val="ListParagraph"/>
        <w:spacing w:after="100" w:afterAutospacing="1" w:line="360" w:lineRule="auto"/>
        <w:rPr>
          <w:rFonts w:ascii="Times New Roman" w:hAnsi="Times New Roman" w:cs="Times New Roman"/>
          <w:color w:val="000000" w:themeColor="text1"/>
          <w:sz w:val="24"/>
          <w:szCs w:val="24"/>
          <w:lang w:val="en-US"/>
        </w:rPr>
      </w:pPr>
    </w:p>
    <w:p w:rsidR="00225833" w:rsidRPr="00BA605A" w:rsidRDefault="00225833" w:rsidP="00BA605A">
      <w:pPr>
        <w:pStyle w:val="ListParagraph"/>
        <w:numPr>
          <w:ilvl w:val="0"/>
          <w:numId w:val="8"/>
        </w:numPr>
        <w:spacing w:after="100" w:afterAutospacing="1" w:line="360" w:lineRule="auto"/>
        <w:ind w:left="360"/>
        <w:rPr>
          <w:rFonts w:ascii="Times New Roman" w:hAnsi="Times New Roman" w:cs="Times New Roman"/>
          <w:b/>
          <w:color w:val="000000" w:themeColor="text1"/>
          <w:sz w:val="24"/>
          <w:szCs w:val="24"/>
          <w:lang w:val="en-US"/>
        </w:rPr>
      </w:pPr>
      <w:r w:rsidRPr="00BA605A">
        <w:rPr>
          <w:rFonts w:ascii="Times New Roman" w:hAnsi="Times New Roman" w:cs="Times New Roman"/>
          <w:b/>
          <w:color w:val="000000" w:themeColor="text1"/>
          <w:sz w:val="24"/>
          <w:szCs w:val="24"/>
          <w:lang w:val="en-US"/>
        </w:rPr>
        <w:t>Saran</w:t>
      </w:r>
    </w:p>
    <w:p w:rsidR="00225833" w:rsidRPr="00225833" w:rsidRDefault="00225833" w:rsidP="00E54D63">
      <w:pPr>
        <w:pStyle w:val="ListParagraph"/>
        <w:numPr>
          <w:ilvl w:val="0"/>
          <w:numId w:val="17"/>
        </w:numPr>
        <w:spacing w:after="100" w:afterAutospacing="1" w:line="360" w:lineRule="auto"/>
        <w:ind w:left="360"/>
        <w:jc w:val="both"/>
        <w:rPr>
          <w:rFonts w:ascii="Times New Roman" w:hAnsi="Times New Roman" w:cs="Times New Roman"/>
          <w:color w:val="000000" w:themeColor="text1"/>
          <w:sz w:val="24"/>
          <w:szCs w:val="24"/>
          <w:lang w:val="en-US"/>
        </w:rPr>
      </w:pPr>
      <w:r w:rsidRPr="00225833">
        <w:rPr>
          <w:rFonts w:ascii="Times New Roman" w:eastAsia="Times New Roman" w:hAnsi="Times New Roman" w:cs="Times New Roman"/>
          <w:sz w:val="24"/>
          <w:szCs w:val="24"/>
        </w:rPr>
        <w:t>Sebagai guru kita harus mengetahui  tentang teori belajar khususnya dalam pembelajaran matematika , sehingga kita mampu merancang pembelajaran yang sesuai dengan materi yang hendak dikembangkan, level pengetahuan siswa, dan teori belajar yang dirujuk.</w:t>
      </w:r>
    </w:p>
    <w:p w:rsidR="00225833" w:rsidRPr="00225833" w:rsidRDefault="00225833" w:rsidP="00E54D63">
      <w:pPr>
        <w:pStyle w:val="ListParagraph"/>
        <w:numPr>
          <w:ilvl w:val="0"/>
          <w:numId w:val="17"/>
        </w:numPr>
        <w:spacing w:after="100" w:afterAutospacing="1" w:line="360" w:lineRule="auto"/>
        <w:ind w:left="360"/>
        <w:jc w:val="both"/>
        <w:rPr>
          <w:rFonts w:ascii="Times New Roman" w:hAnsi="Times New Roman" w:cs="Times New Roman"/>
          <w:color w:val="000000" w:themeColor="text1"/>
          <w:sz w:val="24"/>
          <w:szCs w:val="24"/>
          <w:lang w:val="en-US"/>
        </w:rPr>
      </w:pPr>
      <w:r w:rsidRPr="00225833">
        <w:rPr>
          <w:rFonts w:ascii="Times New Roman" w:eastAsia="Times New Roman" w:hAnsi="Times New Roman" w:cs="Times New Roman"/>
          <w:sz w:val="24"/>
          <w:szCs w:val="24"/>
        </w:rPr>
        <w:t>Dalam penulisan makalah ini tentunya jauh dari kesempurnaan, hal ini disebabkan keterbatasan pengalaman, kemampuan dan penget</w:t>
      </w:r>
      <w:r>
        <w:rPr>
          <w:rFonts w:ascii="Times New Roman" w:eastAsia="Times New Roman" w:hAnsi="Times New Roman" w:cs="Times New Roman"/>
          <w:sz w:val="24"/>
          <w:szCs w:val="24"/>
        </w:rPr>
        <w:t>ahuan yang ada pada diri pen</w:t>
      </w:r>
      <w:proofErr w:type="spellStart"/>
      <w:r>
        <w:rPr>
          <w:rFonts w:ascii="Times New Roman" w:eastAsia="Times New Roman" w:hAnsi="Times New Roman" w:cs="Times New Roman"/>
          <w:sz w:val="24"/>
          <w:szCs w:val="24"/>
          <w:lang w:val="en-US"/>
        </w:rPr>
        <w:t>yusun</w:t>
      </w:r>
      <w:proofErr w:type="spellEnd"/>
      <w:r w:rsidRPr="00225833">
        <w:rPr>
          <w:rFonts w:ascii="Times New Roman" w:eastAsia="Times New Roman" w:hAnsi="Times New Roman" w:cs="Times New Roman"/>
          <w:sz w:val="24"/>
          <w:szCs w:val="24"/>
        </w:rPr>
        <w:t>. Oleh karena itu p</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lang w:val="en-US"/>
        </w:rPr>
        <w:t>nyusun</w:t>
      </w:r>
      <w:proofErr w:type="spellEnd"/>
      <w:r w:rsidRPr="00225833">
        <w:rPr>
          <w:rFonts w:ascii="Times New Roman" w:eastAsia="Times New Roman" w:hAnsi="Times New Roman" w:cs="Times New Roman"/>
          <w:sz w:val="24"/>
          <w:szCs w:val="24"/>
        </w:rPr>
        <w:t xml:space="preserve"> mengharapkan kritik dan saran dari pembaca untuk perbaikan dan kelengkapan makalah ini.</w:t>
      </w:r>
    </w:p>
    <w:p w:rsidR="00ED275F" w:rsidRDefault="00ED275F" w:rsidP="00ED275F">
      <w:pPr>
        <w:spacing w:after="100" w:afterAutospacing="1" w:line="360" w:lineRule="auto"/>
        <w:rPr>
          <w:rFonts w:ascii="Times New Roman" w:hAnsi="Times New Roman" w:cs="Times New Roman"/>
          <w:color w:val="000000" w:themeColor="text1"/>
          <w:sz w:val="24"/>
          <w:szCs w:val="24"/>
          <w:lang w:val="en-US"/>
        </w:rPr>
      </w:pPr>
    </w:p>
    <w:p w:rsidR="00ED275F" w:rsidRDefault="00ED275F" w:rsidP="00ED275F">
      <w:pPr>
        <w:spacing w:after="100" w:afterAutospacing="1" w:line="360" w:lineRule="auto"/>
        <w:rPr>
          <w:rFonts w:ascii="Times New Roman" w:hAnsi="Times New Roman" w:cs="Times New Roman"/>
          <w:color w:val="000000" w:themeColor="text1"/>
          <w:sz w:val="24"/>
          <w:szCs w:val="24"/>
          <w:lang w:val="en-US"/>
        </w:rPr>
      </w:pPr>
    </w:p>
    <w:p w:rsidR="00737CA5" w:rsidRDefault="00737CA5" w:rsidP="00ED275F">
      <w:pPr>
        <w:spacing w:after="100" w:afterAutospacing="1" w:line="360" w:lineRule="auto"/>
        <w:rPr>
          <w:rFonts w:ascii="Times New Roman" w:hAnsi="Times New Roman" w:cs="Times New Roman"/>
          <w:color w:val="000000" w:themeColor="text1"/>
          <w:sz w:val="24"/>
          <w:szCs w:val="24"/>
          <w:lang w:val="en-US"/>
        </w:rPr>
      </w:pPr>
    </w:p>
    <w:p w:rsidR="00737CA5" w:rsidRDefault="00737CA5" w:rsidP="00ED275F">
      <w:pPr>
        <w:spacing w:after="100" w:afterAutospacing="1" w:line="360" w:lineRule="auto"/>
        <w:rPr>
          <w:rFonts w:ascii="Times New Roman" w:hAnsi="Times New Roman" w:cs="Times New Roman"/>
          <w:color w:val="000000" w:themeColor="text1"/>
          <w:sz w:val="24"/>
          <w:szCs w:val="24"/>
          <w:lang w:val="en-US"/>
        </w:rPr>
      </w:pPr>
    </w:p>
    <w:p w:rsidR="00923CBF" w:rsidRDefault="00ED275F" w:rsidP="00923CBF">
      <w:pPr>
        <w:spacing w:after="100" w:afterAutospacing="1" w:line="360" w:lineRule="auto"/>
        <w:jc w:val="center"/>
        <w:rPr>
          <w:rFonts w:ascii="Times New Roman" w:hAnsi="Times New Roman" w:cs="Times New Roman"/>
          <w:b/>
          <w:color w:val="000000" w:themeColor="text1"/>
          <w:sz w:val="28"/>
          <w:szCs w:val="28"/>
          <w:lang w:val="en-US"/>
        </w:rPr>
      </w:pPr>
      <w:proofErr w:type="spellStart"/>
      <w:r w:rsidRPr="00ED275F">
        <w:rPr>
          <w:rFonts w:ascii="Times New Roman" w:hAnsi="Times New Roman" w:cs="Times New Roman"/>
          <w:b/>
          <w:color w:val="000000" w:themeColor="text1"/>
          <w:sz w:val="28"/>
          <w:szCs w:val="28"/>
          <w:lang w:val="en-US"/>
        </w:rPr>
        <w:lastRenderedPageBreak/>
        <w:t>Daftar</w:t>
      </w:r>
      <w:proofErr w:type="spellEnd"/>
      <w:r w:rsidRPr="00ED275F">
        <w:rPr>
          <w:rFonts w:ascii="Times New Roman" w:hAnsi="Times New Roman" w:cs="Times New Roman"/>
          <w:b/>
          <w:color w:val="000000" w:themeColor="text1"/>
          <w:sz w:val="28"/>
          <w:szCs w:val="28"/>
          <w:lang w:val="en-US"/>
        </w:rPr>
        <w:t xml:space="preserve"> </w:t>
      </w:r>
      <w:proofErr w:type="spellStart"/>
      <w:r w:rsidRPr="00ED275F">
        <w:rPr>
          <w:rFonts w:ascii="Times New Roman" w:hAnsi="Times New Roman" w:cs="Times New Roman"/>
          <w:b/>
          <w:color w:val="000000" w:themeColor="text1"/>
          <w:sz w:val="28"/>
          <w:szCs w:val="28"/>
          <w:lang w:val="en-US"/>
        </w:rPr>
        <w:t>Pustaka</w:t>
      </w:r>
      <w:proofErr w:type="spellEnd"/>
    </w:p>
    <w:p w:rsidR="00923CBF" w:rsidRPr="006C27A3" w:rsidRDefault="00923CBF" w:rsidP="00923CBF">
      <w:pPr>
        <w:spacing w:after="100" w:afterAutospacing="1" w:line="360" w:lineRule="auto"/>
        <w:jc w:val="center"/>
        <w:rPr>
          <w:rFonts w:ascii="Times New Roman" w:hAnsi="Times New Roman" w:cs="Times New Roman"/>
          <w:b/>
          <w:color w:val="000000" w:themeColor="text1"/>
          <w:sz w:val="24"/>
          <w:szCs w:val="24"/>
          <w:lang w:val="en-US"/>
        </w:rPr>
      </w:pPr>
    </w:p>
    <w:p w:rsidR="00010F79" w:rsidRPr="00010F79" w:rsidRDefault="00010F79" w:rsidP="00010F79">
      <w:pPr>
        <w:spacing w:after="0" w:line="240" w:lineRule="auto"/>
        <w:jc w:val="both"/>
        <w:rPr>
          <w:rFonts w:ascii="Times New Roman" w:eastAsia="Times New Roman" w:hAnsi="Times New Roman" w:cs="Times New Roman"/>
          <w:sz w:val="24"/>
          <w:szCs w:val="24"/>
        </w:rPr>
      </w:pPr>
      <w:r w:rsidRPr="00010F79">
        <w:rPr>
          <w:rFonts w:ascii="Times New Roman" w:eastAsia="Times New Roman" w:hAnsi="Times New Roman" w:cs="Times New Roman"/>
          <w:sz w:val="24"/>
          <w:szCs w:val="24"/>
        </w:rPr>
        <w:t>Hudoyo, Herman.1988.</w:t>
      </w:r>
      <w:r w:rsidRPr="00010F79">
        <w:rPr>
          <w:rFonts w:ascii="Times New Roman" w:eastAsia="Times New Roman" w:hAnsi="Times New Roman" w:cs="Times New Roman"/>
          <w:b/>
          <w:i/>
          <w:sz w:val="24"/>
          <w:szCs w:val="24"/>
        </w:rPr>
        <w:t>Belajar Mengajar Matematika</w:t>
      </w:r>
      <w:r w:rsidRPr="00010F79">
        <w:rPr>
          <w:rFonts w:ascii="Times New Roman" w:eastAsia="Times New Roman" w:hAnsi="Times New Roman" w:cs="Times New Roman"/>
          <w:sz w:val="24"/>
          <w:szCs w:val="24"/>
        </w:rPr>
        <w:t>.Jakarta:Depdikbud</w:t>
      </w:r>
    </w:p>
    <w:p w:rsidR="00923CBF" w:rsidRPr="00010F79" w:rsidRDefault="00923CBF" w:rsidP="00010F79">
      <w:pPr>
        <w:spacing w:before="100" w:beforeAutospacing="1" w:after="100" w:afterAutospacing="1" w:line="240" w:lineRule="auto"/>
        <w:jc w:val="both"/>
        <w:rPr>
          <w:rFonts w:ascii="Times New Roman" w:eastAsia="Times New Roman" w:hAnsi="Times New Roman" w:cs="Times New Roman"/>
          <w:sz w:val="24"/>
          <w:szCs w:val="24"/>
          <w:lang w:val="en-US"/>
        </w:rPr>
      </w:pPr>
      <w:r w:rsidRPr="00010F79">
        <w:rPr>
          <w:rFonts w:ascii="Times New Roman" w:eastAsia="Times New Roman" w:hAnsi="Times New Roman" w:cs="Times New Roman"/>
          <w:sz w:val="24"/>
          <w:szCs w:val="24"/>
        </w:rPr>
        <w:t>Sudjana, Nana. 1989</w:t>
      </w:r>
      <w:r w:rsidRPr="00010F79">
        <w:rPr>
          <w:rFonts w:ascii="Times New Roman" w:eastAsia="Times New Roman" w:hAnsi="Times New Roman" w:cs="Times New Roman"/>
          <w:b/>
          <w:i/>
          <w:sz w:val="24"/>
          <w:szCs w:val="24"/>
        </w:rPr>
        <w:t>. Dasar-Dasar Proses Belajar Mengajar. Bandung</w:t>
      </w:r>
      <w:r w:rsidRPr="00010F79">
        <w:rPr>
          <w:rFonts w:ascii="Times New Roman" w:eastAsia="Times New Roman" w:hAnsi="Times New Roman" w:cs="Times New Roman"/>
          <w:sz w:val="24"/>
          <w:szCs w:val="24"/>
        </w:rPr>
        <w:t xml:space="preserve"> : Sinar Baru Algensindo Offset.</w:t>
      </w:r>
    </w:p>
    <w:p w:rsidR="00737CA5" w:rsidRPr="00010F79" w:rsidRDefault="00737CA5" w:rsidP="00010F79">
      <w:pPr>
        <w:spacing w:before="100" w:beforeAutospacing="1" w:after="100" w:afterAutospacing="1" w:line="240" w:lineRule="auto"/>
        <w:jc w:val="both"/>
        <w:rPr>
          <w:rFonts w:ascii="Times New Roman" w:hAnsi="Times New Roman" w:cs="Times New Roman"/>
          <w:sz w:val="24"/>
          <w:szCs w:val="24"/>
          <w:lang w:val="en-US"/>
        </w:rPr>
      </w:pPr>
      <w:r w:rsidRPr="00010F79">
        <w:rPr>
          <w:rFonts w:ascii="Times New Roman" w:eastAsia="Times New Roman" w:hAnsi="Times New Roman" w:cs="Times New Roman"/>
          <w:sz w:val="24"/>
          <w:szCs w:val="24"/>
        </w:rPr>
        <w:t xml:space="preserve">William Arthur Brownell, Education: Berkeley , </w:t>
      </w:r>
      <w:hyperlink r:id="rId7" w:tgtFrame="_top" w:history="1">
        <w:r w:rsidRPr="00010F79">
          <w:rPr>
            <w:rFonts w:ascii="Times New Roman" w:eastAsia="Times New Roman" w:hAnsi="Times New Roman" w:cs="Times New Roman"/>
            <w:b/>
            <w:bCs/>
            <w:color w:val="0000FF"/>
            <w:sz w:val="24"/>
            <w:szCs w:val="24"/>
            <w:u w:val="single"/>
          </w:rPr>
          <w:t>University of California: In Memoriam, September 1978</w:t>
        </w:r>
      </w:hyperlink>
    </w:p>
    <w:p w:rsidR="00737CA5" w:rsidRPr="00010F79" w:rsidRDefault="005931C6" w:rsidP="00010F79">
      <w:pPr>
        <w:spacing w:after="0" w:line="240" w:lineRule="auto"/>
        <w:jc w:val="both"/>
        <w:rPr>
          <w:rFonts w:ascii="Times New Roman" w:eastAsia="Times New Roman" w:hAnsi="Times New Roman" w:cs="Times New Roman"/>
          <w:sz w:val="24"/>
          <w:szCs w:val="24"/>
          <w:lang w:val="en-US"/>
        </w:rPr>
      </w:pPr>
      <w:hyperlink r:id="rId8" w:history="1">
        <w:r w:rsidR="00737CA5" w:rsidRPr="00010F79">
          <w:rPr>
            <w:rFonts w:ascii="Times New Roman" w:eastAsia="Times New Roman" w:hAnsi="Times New Roman" w:cs="Times New Roman"/>
            <w:color w:val="0000FF"/>
            <w:sz w:val="24"/>
            <w:szCs w:val="24"/>
            <w:u w:val="single"/>
          </w:rPr>
          <w:t>Http://nurrahmanmechy.blogspot.com/2009/05/teori-belajar-matematika-teori-belajar 9182.html</w:t>
        </w:r>
      </w:hyperlink>
      <w:r w:rsidR="00737CA5" w:rsidRPr="00010F79">
        <w:rPr>
          <w:rFonts w:ascii="Times New Roman" w:eastAsia="Times New Roman" w:hAnsi="Times New Roman" w:cs="Times New Roman"/>
          <w:sz w:val="24"/>
          <w:szCs w:val="24"/>
        </w:rPr>
        <w:t>.</w:t>
      </w:r>
    </w:p>
    <w:p w:rsidR="00737CA5" w:rsidRPr="00737CA5" w:rsidRDefault="005931C6" w:rsidP="00010F79">
      <w:pPr>
        <w:spacing w:before="100" w:beforeAutospacing="1" w:after="100" w:afterAutospacing="1" w:line="240" w:lineRule="auto"/>
        <w:jc w:val="both"/>
        <w:rPr>
          <w:rFonts w:ascii="Times New Roman" w:eastAsia="Times New Roman" w:hAnsi="Times New Roman" w:cs="Times New Roman"/>
          <w:sz w:val="24"/>
          <w:szCs w:val="24"/>
          <w:lang w:val="en-US"/>
        </w:rPr>
      </w:pPr>
      <w:hyperlink r:id="rId9" w:history="1">
        <w:r w:rsidR="00737CA5" w:rsidRPr="00010F79">
          <w:rPr>
            <w:rFonts w:ascii="Times New Roman" w:eastAsia="Times New Roman" w:hAnsi="Times New Roman" w:cs="Times New Roman"/>
            <w:color w:val="0000FF"/>
            <w:sz w:val="24"/>
            <w:szCs w:val="24"/>
            <w:u w:val="single"/>
          </w:rPr>
          <w:t>http://suchaini.wordpress.com/2008/12/15/teori-belajar-matematika-david-ausubel/</w:t>
        </w:r>
      </w:hyperlink>
    </w:p>
    <w:p w:rsidR="00737CA5" w:rsidRDefault="00737CA5"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A60554" w:rsidRDefault="00A60554" w:rsidP="00737CA5">
      <w:pPr>
        <w:spacing w:after="100" w:afterAutospacing="1" w:line="360" w:lineRule="auto"/>
        <w:jc w:val="both"/>
        <w:rPr>
          <w:rFonts w:ascii="Times New Roman" w:hAnsi="Times New Roman" w:cs="Times New Roman"/>
          <w:color w:val="000000" w:themeColor="text1"/>
          <w:sz w:val="24"/>
          <w:szCs w:val="24"/>
          <w:lang w:val="en-US"/>
        </w:rPr>
      </w:pPr>
    </w:p>
    <w:p w:rsidR="006C27A3" w:rsidRPr="00737CA5" w:rsidRDefault="006C27A3" w:rsidP="00737CA5">
      <w:pPr>
        <w:spacing w:after="100" w:afterAutospacing="1" w:line="360" w:lineRule="auto"/>
        <w:jc w:val="both"/>
        <w:rPr>
          <w:rFonts w:ascii="Times New Roman" w:hAnsi="Times New Roman" w:cs="Times New Roman"/>
          <w:color w:val="000000" w:themeColor="text1"/>
          <w:sz w:val="24"/>
          <w:szCs w:val="24"/>
          <w:lang w:val="en-US"/>
        </w:rPr>
      </w:pPr>
    </w:p>
    <w:sectPr w:rsidR="006C27A3" w:rsidRPr="00737CA5" w:rsidSect="00A60554">
      <w:footerReference w:type="default" r:id="rId10"/>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BF" w:rsidRDefault="00923CBF" w:rsidP="00923CBF">
      <w:pPr>
        <w:spacing w:after="0" w:line="240" w:lineRule="auto"/>
      </w:pPr>
      <w:r>
        <w:separator/>
      </w:r>
    </w:p>
  </w:endnote>
  <w:endnote w:type="continuationSeparator" w:id="1">
    <w:p w:rsidR="00923CBF" w:rsidRDefault="00923CBF" w:rsidP="0092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152"/>
      <w:docPartObj>
        <w:docPartGallery w:val="Page Numbers (Bottom of Page)"/>
        <w:docPartUnique/>
      </w:docPartObj>
    </w:sdtPr>
    <w:sdtContent>
      <w:p w:rsidR="00923CBF" w:rsidRDefault="005931C6">
        <w:pPr>
          <w:pStyle w:val="Footer"/>
        </w:pPr>
        <w:r w:rsidRPr="005931C6">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923CBF" w:rsidRDefault="005931C6">
                    <w:pPr>
                      <w:pStyle w:val="Footer"/>
                      <w:pBdr>
                        <w:top w:val="single" w:sz="12" w:space="1" w:color="9BBB59" w:themeColor="accent3"/>
                        <w:bottom w:val="single" w:sz="48" w:space="1" w:color="9BBB59" w:themeColor="accent3"/>
                      </w:pBdr>
                      <w:jc w:val="center"/>
                      <w:rPr>
                        <w:sz w:val="28"/>
                        <w:szCs w:val="28"/>
                      </w:rPr>
                    </w:pPr>
                    <w:fldSimple w:instr=" PAGE    \* MERGEFORMAT ">
                      <w:r w:rsidR="00AF16EA" w:rsidRPr="00AF16EA">
                        <w:rPr>
                          <w:noProof/>
                          <w:sz w:val="28"/>
                          <w:szCs w:val="28"/>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BF" w:rsidRDefault="00923CBF" w:rsidP="00923CBF">
      <w:pPr>
        <w:spacing w:after="0" w:line="240" w:lineRule="auto"/>
      </w:pPr>
      <w:r>
        <w:separator/>
      </w:r>
    </w:p>
  </w:footnote>
  <w:footnote w:type="continuationSeparator" w:id="1">
    <w:p w:rsidR="00923CBF" w:rsidRDefault="00923CBF" w:rsidP="00923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AE5"/>
    <w:multiLevelType w:val="hybridMultilevel"/>
    <w:tmpl w:val="B0F2ABE2"/>
    <w:lvl w:ilvl="0" w:tplc="6DE0CD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7652"/>
    <w:multiLevelType w:val="hybridMultilevel"/>
    <w:tmpl w:val="3AFAD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6DF"/>
    <w:multiLevelType w:val="hybridMultilevel"/>
    <w:tmpl w:val="F816E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194D"/>
    <w:multiLevelType w:val="hybridMultilevel"/>
    <w:tmpl w:val="E90E52FC"/>
    <w:lvl w:ilvl="0" w:tplc="57F2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113FD"/>
    <w:multiLevelType w:val="hybridMultilevel"/>
    <w:tmpl w:val="0BC84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11EA3"/>
    <w:multiLevelType w:val="hybridMultilevel"/>
    <w:tmpl w:val="322299EC"/>
    <w:lvl w:ilvl="0" w:tplc="B3F8B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F66CF5"/>
    <w:multiLevelType w:val="hybridMultilevel"/>
    <w:tmpl w:val="0144CE8A"/>
    <w:lvl w:ilvl="0" w:tplc="8F2861DE">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478F4"/>
    <w:multiLevelType w:val="hybridMultilevel"/>
    <w:tmpl w:val="B7B06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B57EF"/>
    <w:multiLevelType w:val="hybridMultilevel"/>
    <w:tmpl w:val="9948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0C9B"/>
    <w:multiLevelType w:val="hybridMultilevel"/>
    <w:tmpl w:val="FBB63774"/>
    <w:lvl w:ilvl="0" w:tplc="73840D8C">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7086C14"/>
    <w:multiLevelType w:val="hybridMultilevel"/>
    <w:tmpl w:val="B90EE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52EED"/>
    <w:multiLevelType w:val="hybridMultilevel"/>
    <w:tmpl w:val="CD6A14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841DCF"/>
    <w:multiLevelType w:val="hybridMultilevel"/>
    <w:tmpl w:val="51C08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5248D"/>
    <w:multiLevelType w:val="hybridMultilevel"/>
    <w:tmpl w:val="60E6BC7A"/>
    <w:lvl w:ilvl="0" w:tplc="26F4A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36A3F"/>
    <w:multiLevelType w:val="hybridMultilevel"/>
    <w:tmpl w:val="641C1E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631247"/>
    <w:multiLevelType w:val="hybridMultilevel"/>
    <w:tmpl w:val="72000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53C34"/>
    <w:multiLevelType w:val="hybridMultilevel"/>
    <w:tmpl w:val="CD84D562"/>
    <w:lvl w:ilvl="0" w:tplc="A790E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7"/>
  </w:num>
  <w:num w:numId="5">
    <w:abstractNumId w:val="15"/>
  </w:num>
  <w:num w:numId="6">
    <w:abstractNumId w:val="10"/>
  </w:num>
  <w:num w:numId="7">
    <w:abstractNumId w:val="5"/>
  </w:num>
  <w:num w:numId="8">
    <w:abstractNumId w:val="0"/>
  </w:num>
  <w:num w:numId="9">
    <w:abstractNumId w:val="16"/>
  </w:num>
  <w:num w:numId="10">
    <w:abstractNumId w:val="13"/>
  </w:num>
  <w:num w:numId="11">
    <w:abstractNumId w:val="3"/>
  </w:num>
  <w:num w:numId="12">
    <w:abstractNumId w:val="1"/>
  </w:num>
  <w:num w:numId="13">
    <w:abstractNumId w:val="6"/>
  </w:num>
  <w:num w:numId="14">
    <w:abstractNumId w:val="2"/>
  </w:num>
  <w:num w:numId="15">
    <w:abstractNumId w:val="9"/>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rules v:ext="edit">
        <o:r id="V:Rule1" type="callout" idref="#_x0000_s4097"/>
      </o:rules>
    </o:shapelayout>
  </w:hdrShapeDefaults>
  <w:footnotePr>
    <w:footnote w:id="0"/>
    <w:footnote w:id="1"/>
  </w:footnotePr>
  <w:endnotePr>
    <w:endnote w:id="0"/>
    <w:endnote w:id="1"/>
  </w:endnotePr>
  <w:compat/>
  <w:rsids>
    <w:rsidRoot w:val="001F5F4D"/>
    <w:rsid w:val="00001E22"/>
    <w:rsid w:val="00010F79"/>
    <w:rsid w:val="0001771D"/>
    <w:rsid w:val="00017826"/>
    <w:rsid w:val="000267DA"/>
    <w:rsid w:val="000408D5"/>
    <w:rsid w:val="00040F98"/>
    <w:rsid w:val="00041567"/>
    <w:rsid w:val="000472CC"/>
    <w:rsid w:val="00050649"/>
    <w:rsid w:val="00052755"/>
    <w:rsid w:val="00052809"/>
    <w:rsid w:val="00053E1D"/>
    <w:rsid w:val="00060FA0"/>
    <w:rsid w:val="0006533C"/>
    <w:rsid w:val="0006612E"/>
    <w:rsid w:val="00072548"/>
    <w:rsid w:val="00075D7E"/>
    <w:rsid w:val="00077ADE"/>
    <w:rsid w:val="00080A8D"/>
    <w:rsid w:val="000835F2"/>
    <w:rsid w:val="000859CE"/>
    <w:rsid w:val="00091BF9"/>
    <w:rsid w:val="00093AC2"/>
    <w:rsid w:val="00094D4A"/>
    <w:rsid w:val="000A4714"/>
    <w:rsid w:val="000A6BFF"/>
    <w:rsid w:val="000B0B56"/>
    <w:rsid w:val="000B253C"/>
    <w:rsid w:val="000B37A5"/>
    <w:rsid w:val="000B7C5A"/>
    <w:rsid w:val="000C0C08"/>
    <w:rsid w:val="000C21AC"/>
    <w:rsid w:val="000D23A7"/>
    <w:rsid w:val="000D6CBC"/>
    <w:rsid w:val="000E44D8"/>
    <w:rsid w:val="000F65F2"/>
    <w:rsid w:val="00100CF0"/>
    <w:rsid w:val="00100F8B"/>
    <w:rsid w:val="001012D3"/>
    <w:rsid w:val="001026A6"/>
    <w:rsid w:val="0010417B"/>
    <w:rsid w:val="00107F42"/>
    <w:rsid w:val="00110928"/>
    <w:rsid w:val="0011244D"/>
    <w:rsid w:val="0011381E"/>
    <w:rsid w:val="001209F5"/>
    <w:rsid w:val="00137937"/>
    <w:rsid w:val="00144DA9"/>
    <w:rsid w:val="0014608D"/>
    <w:rsid w:val="0015613C"/>
    <w:rsid w:val="00170BFC"/>
    <w:rsid w:val="0017366D"/>
    <w:rsid w:val="00186A1D"/>
    <w:rsid w:val="00197CD3"/>
    <w:rsid w:val="001A418E"/>
    <w:rsid w:val="001A786F"/>
    <w:rsid w:val="001B37A6"/>
    <w:rsid w:val="001C0E96"/>
    <w:rsid w:val="001C1374"/>
    <w:rsid w:val="001C2C49"/>
    <w:rsid w:val="001C2CF1"/>
    <w:rsid w:val="001D0BE9"/>
    <w:rsid w:val="001E1735"/>
    <w:rsid w:val="001E69D8"/>
    <w:rsid w:val="001F0908"/>
    <w:rsid w:val="001F1EB7"/>
    <w:rsid w:val="001F5F4D"/>
    <w:rsid w:val="001F6EF3"/>
    <w:rsid w:val="00213A1E"/>
    <w:rsid w:val="002154E5"/>
    <w:rsid w:val="00220A5B"/>
    <w:rsid w:val="00225833"/>
    <w:rsid w:val="002259B2"/>
    <w:rsid w:val="0022655D"/>
    <w:rsid w:val="002304FA"/>
    <w:rsid w:val="002310F6"/>
    <w:rsid w:val="00236D3E"/>
    <w:rsid w:val="00240BFB"/>
    <w:rsid w:val="002416B1"/>
    <w:rsid w:val="002474A7"/>
    <w:rsid w:val="002511BB"/>
    <w:rsid w:val="002554AD"/>
    <w:rsid w:val="00264437"/>
    <w:rsid w:val="00264F4D"/>
    <w:rsid w:val="00270697"/>
    <w:rsid w:val="0027345C"/>
    <w:rsid w:val="00274CF5"/>
    <w:rsid w:val="00275788"/>
    <w:rsid w:val="00281B08"/>
    <w:rsid w:val="002821AE"/>
    <w:rsid w:val="00282C48"/>
    <w:rsid w:val="00286151"/>
    <w:rsid w:val="00287750"/>
    <w:rsid w:val="00287EEE"/>
    <w:rsid w:val="00295E07"/>
    <w:rsid w:val="002A53D7"/>
    <w:rsid w:val="002B18F1"/>
    <w:rsid w:val="002B2A49"/>
    <w:rsid w:val="002C1FF5"/>
    <w:rsid w:val="002C4DA6"/>
    <w:rsid w:val="002D13A5"/>
    <w:rsid w:val="002D5D82"/>
    <w:rsid w:val="002D73B8"/>
    <w:rsid w:val="002E3204"/>
    <w:rsid w:val="002E633B"/>
    <w:rsid w:val="002F2424"/>
    <w:rsid w:val="002F4BFC"/>
    <w:rsid w:val="002F539A"/>
    <w:rsid w:val="002F6FA5"/>
    <w:rsid w:val="0030165B"/>
    <w:rsid w:val="003019C8"/>
    <w:rsid w:val="0031287B"/>
    <w:rsid w:val="0031730F"/>
    <w:rsid w:val="00317428"/>
    <w:rsid w:val="0033226B"/>
    <w:rsid w:val="0033288F"/>
    <w:rsid w:val="00335EDF"/>
    <w:rsid w:val="00343469"/>
    <w:rsid w:val="003464CE"/>
    <w:rsid w:val="00361E63"/>
    <w:rsid w:val="00366B65"/>
    <w:rsid w:val="0037172E"/>
    <w:rsid w:val="00372686"/>
    <w:rsid w:val="00376A5A"/>
    <w:rsid w:val="003805E7"/>
    <w:rsid w:val="0038135B"/>
    <w:rsid w:val="00397BCC"/>
    <w:rsid w:val="003A1997"/>
    <w:rsid w:val="003A2EB2"/>
    <w:rsid w:val="003A3765"/>
    <w:rsid w:val="003A3C82"/>
    <w:rsid w:val="003A3D55"/>
    <w:rsid w:val="003C163C"/>
    <w:rsid w:val="003D2D63"/>
    <w:rsid w:val="003D4CE4"/>
    <w:rsid w:val="003D57B6"/>
    <w:rsid w:val="003E172E"/>
    <w:rsid w:val="003E571F"/>
    <w:rsid w:val="003F116E"/>
    <w:rsid w:val="00403408"/>
    <w:rsid w:val="0040643F"/>
    <w:rsid w:val="00422D63"/>
    <w:rsid w:val="00423525"/>
    <w:rsid w:val="00425EC4"/>
    <w:rsid w:val="00427855"/>
    <w:rsid w:val="004310CD"/>
    <w:rsid w:val="004311D4"/>
    <w:rsid w:val="0043327E"/>
    <w:rsid w:val="0043630F"/>
    <w:rsid w:val="0043698B"/>
    <w:rsid w:val="00444304"/>
    <w:rsid w:val="00445CF1"/>
    <w:rsid w:val="00446663"/>
    <w:rsid w:val="0044711A"/>
    <w:rsid w:val="004526E4"/>
    <w:rsid w:val="00455852"/>
    <w:rsid w:val="00457C1E"/>
    <w:rsid w:val="00471797"/>
    <w:rsid w:val="00472E22"/>
    <w:rsid w:val="00474DE3"/>
    <w:rsid w:val="004751CB"/>
    <w:rsid w:val="00481B33"/>
    <w:rsid w:val="00482CEE"/>
    <w:rsid w:val="00483308"/>
    <w:rsid w:val="004834E2"/>
    <w:rsid w:val="004915A9"/>
    <w:rsid w:val="00492345"/>
    <w:rsid w:val="00495C01"/>
    <w:rsid w:val="004A1183"/>
    <w:rsid w:val="004A3C48"/>
    <w:rsid w:val="004A6177"/>
    <w:rsid w:val="004A702F"/>
    <w:rsid w:val="004A777D"/>
    <w:rsid w:val="004B15C9"/>
    <w:rsid w:val="004B5481"/>
    <w:rsid w:val="004B5595"/>
    <w:rsid w:val="004B781F"/>
    <w:rsid w:val="004C0AE1"/>
    <w:rsid w:val="004C342A"/>
    <w:rsid w:val="004C644E"/>
    <w:rsid w:val="004C7F8C"/>
    <w:rsid w:val="004D185B"/>
    <w:rsid w:val="004D7470"/>
    <w:rsid w:val="004E42FA"/>
    <w:rsid w:val="004E7441"/>
    <w:rsid w:val="004F1CCE"/>
    <w:rsid w:val="004F25BA"/>
    <w:rsid w:val="004F281C"/>
    <w:rsid w:val="004F2E3D"/>
    <w:rsid w:val="004F69DA"/>
    <w:rsid w:val="004F7876"/>
    <w:rsid w:val="00500811"/>
    <w:rsid w:val="00505998"/>
    <w:rsid w:val="005213E8"/>
    <w:rsid w:val="00536805"/>
    <w:rsid w:val="005371A7"/>
    <w:rsid w:val="00553B67"/>
    <w:rsid w:val="00553C98"/>
    <w:rsid w:val="00567886"/>
    <w:rsid w:val="0057459E"/>
    <w:rsid w:val="005746DE"/>
    <w:rsid w:val="00581A77"/>
    <w:rsid w:val="00591581"/>
    <w:rsid w:val="005931C6"/>
    <w:rsid w:val="005A59BD"/>
    <w:rsid w:val="005A624A"/>
    <w:rsid w:val="005A7C78"/>
    <w:rsid w:val="005B01C0"/>
    <w:rsid w:val="005B3B3E"/>
    <w:rsid w:val="005B64E9"/>
    <w:rsid w:val="005C4BC0"/>
    <w:rsid w:val="005D04FA"/>
    <w:rsid w:val="005D4FA4"/>
    <w:rsid w:val="005D59EE"/>
    <w:rsid w:val="005D60A5"/>
    <w:rsid w:val="005E2F4A"/>
    <w:rsid w:val="005E36C3"/>
    <w:rsid w:val="005E59A0"/>
    <w:rsid w:val="005E76FE"/>
    <w:rsid w:val="005F15F6"/>
    <w:rsid w:val="005F228E"/>
    <w:rsid w:val="005F3C27"/>
    <w:rsid w:val="005F5238"/>
    <w:rsid w:val="005F74FE"/>
    <w:rsid w:val="00603BF3"/>
    <w:rsid w:val="00604F9B"/>
    <w:rsid w:val="0061201B"/>
    <w:rsid w:val="00616069"/>
    <w:rsid w:val="006207B7"/>
    <w:rsid w:val="00620D49"/>
    <w:rsid w:val="00623533"/>
    <w:rsid w:val="00623595"/>
    <w:rsid w:val="00625C3E"/>
    <w:rsid w:val="00627F1C"/>
    <w:rsid w:val="0063173A"/>
    <w:rsid w:val="00636A53"/>
    <w:rsid w:val="00636BD3"/>
    <w:rsid w:val="00643264"/>
    <w:rsid w:val="0064471C"/>
    <w:rsid w:val="006474AD"/>
    <w:rsid w:val="00650C29"/>
    <w:rsid w:val="00655964"/>
    <w:rsid w:val="00662938"/>
    <w:rsid w:val="00663629"/>
    <w:rsid w:val="0066535D"/>
    <w:rsid w:val="006655BC"/>
    <w:rsid w:val="006704D0"/>
    <w:rsid w:val="00677A23"/>
    <w:rsid w:val="00681E38"/>
    <w:rsid w:val="006842AF"/>
    <w:rsid w:val="00686816"/>
    <w:rsid w:val="006917C8"/>
    <w:rsid w:val="006979CC"/>
    <w:rsid w:val="006A1C6C"/>
    <w:rsid w:val="006A2434"/>
    <w:rsid w:val="006A3577"/>
    <w:rsid w:val="006A3C13"/>
    <w:rsid w:val="006B2D13"/>
    <w:rsid w:val="006B6DB4"/>
    <w:rsid w:val="006C27A3"/>
    <w:rsid w:val="006C426C"/>
    <w:rsid w:val="006C68AB"/>
    <w:rsid w:val="006C76E2"/>
    <w:rsid w:val="006D080E"/>
    <w:rsid w:val="006D2C68"/>
    <w:rsid w:val="006D3FCB"/>
    <w:rsid w:val="006E6346"/>
    <w:rsid w:val="006F25C0"/>
    <w:rsid w:val="006F3805"/>
    <w:rsid w:val="006F4956"/>
    <w:rsid w:val="00702F3A"/>
    <w:rsid w:val="007161B7"/>
    <w:rsid w:val="0071658E"/>
    <w:rsid w:val="00722FF4"/>
    <w:rsid w:val="0072357E"/>
    <w:rsid w:val="0072461E"/>
    <w:rsid w:val="0072588D"/>
    <w:rsid w:val="00730904"/>
    <w:rsid w:val="00731265"/>
    <w:rsid w:val="00737CA5"/>
    <w:rsid w:val="007517D4"/>
    <w:rsid w:val="00751A7D"/>
    <w:rsid w:val="00753F22"/>
    <w:rsid w:val="007542E0"/>
    <w:rsid w:val="007546C8"/>
    <w:rsid w:val="00756D0B"/>
    <w:rsid w:val="007846F2"/>
    <w:rsid w:val="00794AE7"/>
    <w:rsid w:val="00796A29"/>
    <w:rsid w:val="007971E6"/>
    <w:rsid w:val="007A0564"/>
    <w:rsid w:val="007A5662"/>
    <w:rsid w:val="007A58ED"/>
    <w:rsid w:val="007A691A"/>
    <w:rsid w:val="007A699C"/>
    <w:rsid w:val="007B4CD5"/>
    <w:rsid w:val="007C3959"/>
    <w:rsid w:val="007C619E"/>
    <w:rsid w:val="007C739B"/>
    <w:rsid w:val="007D0E6A"/>
    <w:rsid w:val="007D3C21"/>
    <w:rsid w:val="007D7044"/>
    <w:rsid w:val="007E3EDB"/>
    <w:rsid w:val="007F412A"/>
    <w:rsid w:val="007F50B0"/>
    <w:rsid w:val="00811EE9"/>
    <w:rsid w:val="008120C5"/>
    <w:rsid w:val="00813B95"/>
    <w:rsid w:val="0081586D"/>
    <w:rsid w:val="00822435"/>
    <w:rsid w:val="00826B45"/>
    <w:rsid w:val="00831EC5"/>
    <w:rsid w:val="00834071"/>
    <w:rsid w:val="00840DC8"/>
    <w:rsid w:val="00841863"/>
    <w:rsid w:val="0084257C"/>
    <w:rsid w:val="00844D39"/>
    <w:rsid w:val="00851BD8"/>
    <w:rsid w:val="00854456"/>
    <w:rsid w:val="00855764"/>
    <w:rsid w:val="00860B9F"/>
    <w:rsid w:val="00862AAD"/>
    <w:rsid w:val="00865C22"/>
    <w:rsid w:val="00866C11"/>
    <w:rsid w:val="00866E50"/>
    <w:rsid w:val="00866EA1"/>
    <w:rsid w:val="0087029D"/>
    <w:rsid w:val="00875FA6"/>
    <w:rsid w:val="008818F1"/>
    <w:rsid w:val="0088192B"/>
    <w:rsid w:val="00881ACC"/>
    <w:rsid w:val="008867B1"/>
    <w:rsid w:val="00895E5A"/>
    <w:rsid w:val="0089724A"/>
    <w:rsid w:val="008A05A1"/>
    <w:rsid w:val="008A0E0D"/>
    <w:rsid w:val="008A4BDE"/>
    <w:rsid w:val="008B0D81"/>
    <w:rsid w:val="008B5320"/>
    <w:rsid w:val="008C1E28"/>
    <w:rsid w:val="008C27CD"/>
    <w:rsid w:val="008C781E"/>
    <w:rsid w:val="008D5B24"/>
    <w:rsid w:val="008D7F40"/>
    <w:rsid w:val="008F1223"/>
    <w:rsid w:val="008F2462"/>
    <w:rsid w:val="00902D76"/>
    <w:rsid w:val="00915983"/>
    <w:rsid w:val="009225E1"/>
    <w:rsid w:val="009227FA"/>
    <w:rsid w:val="00923CBF"/>
    <w:rsid w:val="009245A0"/>
    <w:rsid w:val="0092612F"/>
    <w:rsid w:val="009305C0"/>
    <w:rsid w:val="00936425"/>
    <w:rsid w:val="009437BD"/>
    <w:rsid w:val="00944B2A"/>
    <w:rsid w:val="009531E9"/>
    <w:rsid w:val="00955C37"/>
    <w:rsid w:val="0097625D"/>
    <w:rsid w:val="00980E39"/>
    <w:rsid w:val="00982F1C"/>
    <w:rsid w:val="00984153"/>
    <w:rsid w:val="009914D7"/>
    <w:rsid w:val="0099312F"/>
    <w:rsid w:val="0099404F"/>
    <w:rsid w:val="00997E1F"/>
    <w:rsid w:val="009A3263"/>
    <w:rsid w:val="009A42AD"/>
    <w:rsid w:val="009A5008"/>
    <w:rsid w:val="009A626A"/>
    <w:rsid w:val="009B18F4"/>
    <w:rsid w:val="009B3040"/>
    <w:rsid w:val="009C40DC"/>
    <w:rsid w:val="009C79C2"/>
    <w:rsid w:val="009D2D68"/>
    <w:rsid w:val="009D6BE7"/>
    <w:rsid w:val="009E0D86"/>
    <w:rsid w:val="009E7E00"/>
    <w:rsid w:val="009F17FE"/>
    <w:rsid w:val="009F212F"/>
    <w:rsid w:val="009F684E"/>
    <w:rsid w:val="009F6A94"/>
    <w:rsid w:val="009F7FA5"/>
    <w:rsid w:val="00A075C9"/>
    <w:rsid w:val="00A1044B"/>
    <w:rsid w:val="00A10CE1"/>
    <w:rsid w:val="00A1269A"/>
    <w:rsid w:val="00A139C7"/>
    <w:rsid w:val="00A14230"/>
    <w:rsid w:val="00A14541"/>
    <w:rsid w:val="00A15977"/>
    <w:rsid w:val="00A24B89"/>
    <w:rsid w:val="00A331A2"/>
    <w:rsid w:val="00A446D4"/>
    <w:rsid w:val="00A46A4C"/>
    <w:rsid w:val="00A50F76"/>
    <w:rsid w:val="00A60554"/>
    <w:rsid w:val="00A610EE"/>
    <w:rsid w:val="00A63BC5"/>
    <w:rsid w:val="00A647BF"/>
    <w:rsid w:val="00A66D5B"/>
    <w:rsid w:val="00A67EA3"/>
    <w:rsid w:val="00A715A0"/>
    <w:rsid w:val="00A72812"/>
    <w:rsid w:val="00A72C00"/>
    <w:rsid w:val="00A73491"/>
    <w:rsid w:val="00A80A90"/>
    <w:rsid w:val="00A82842"/>
    <w:rsid w:val="00A8414C"/>
    <w:rsid w:val="00A878F8"/>
    <w:rsid w:val="00A97CF4"/>
    <w:rsid w:val="00AA2AFA"/>
    <w:rsid w:val="00AA5C4E"/>
    <w:rsid w:val="00AC105E"/>
    <w:rsid w:val="00AC29ED"/>
    <w:rsid w:val="00AC4939"/>
    <w:rsid w:val="00AC6C2E"/>
    <w:rsid w:val="00AD0745"/>
    <w:rsid w:val="00AD353F"/>
    <w:rsid w:val="00AE1DA3"/>
    <w:rsid w:val="00AE39E8"/>
    <w:rsid w:val="00AF16EA"/>
    <w:rsid w:val="00AF2DE1"/>
    <w:rsid w:val="00AF5B95"/>
    <w:rsid w:val="00B02271"/>
    <w:rsid w:val="00B04789"/>
    <w:rsid w:val="00B0482F"/>
    <w:rsid w:val="00B05E3C"/>
    <w:rsid w:val="00B06157"/>
    <w:rsid w:val="00B14A4C"/>
    <w:rsid w:val="00B15141"/>
    <w:rsid w:val="00B15DCA"/>
    <w:rsid w:val="00B16FC0"/>
    <w:rsid w:val="00B238EA"/>
    <w:rsid w:val="00B256BE"/>
    <w:rsid w:val="00B26445"/>
    <w:rsid w:val="00B31277"/>
    <w:rsid w:val="00B37122"/>
    <w:rsid w:val="00B429EF"/>
    <w:rsid w:val="00B43997"/>
    <w:rsid w:val="00B44AC1"/>
    <w:rsid w:val="00B46AAF"/>
    <w:rsid w:val="00B503EA"/>
    <w:rsid w:val="00B51295"/>
    <w:rsid w:val="00B53D3B"/>
    <w:rsid w:val="00B5760F"/>
    <w:rsid w:val="00B63302"/>
    <w:rsid w:val="00B641C2"/>
    <w:rsid w:val="00B659DF"/>
    <w:rsid w:val="00B70682"/>
    <w:rsid w:val="00B82373"/>
    <w:rsid w:val="00B927B7"/>
    <w:rsid w:val="00BA497F"/>
    <w:rsid w:val="00BA5860"/>
    <w:rsid w:val="00BA5FE2"/>
    <w:rsid w:val="00BA605A"/>
    <w:rsid w:val="00BB253D"/>
    <w:rsid w:val="00BB6149"/>
    <w:rsid w:val="00BB78B4"/>
    <w:rsid w:val="00BC20C3"/>
    <w:rsid w:val="00BC5CFF"/>
    <w:rsid w:val="00BD032C"/>
    <w:rsid w:val="00BD0832"/>
    <w:rsid w:val="00BD20B5"/>
    <w:rsid w:val="00BE06EF"/>
    <w:rsid w:val="00BE08E8"/>
    <w:rsid w:val="00BE1424"/>
    <w:rsid w:val="00BF25BA"/>
    <w:rsid w:val="00BF3135"/>
    <w:rsid w:val="00C00A47"/>
    <w:rsid w:val="00C12B0C"/>
    <w:rsid w:val="00C1408A"/>
    <w:rsid w:val="00C15C46"/>
    <w:rsid w:val="00C17293"/>
    <w:rsid w:val="00C22BB3"/>
    <w:rsid w:val="00C314AA"/>
    <w:rsid w:val="00C34CFC"/>
    <w:rsid w:val="00C35DF3"/>
    <w:rsid w:val="00C5199A"/>
    <w:rsid w:val="00C52B07"/>
    <w:rsid w:val="00C81CA9"/>
    <w:rsid w:val="00C867C9"/>
    <w:rsid w:val="00C87298"/>
    <w:rsid w:val="00CA4A89"/>
    <w:rsid w:val="00CA5408"/>
    <w:rsid w:val="00CA7675"/>
    <w:rsid w:val="00CA7CD8"/>
    <w:rsid w:val="00CB0952"/>
    <w:rsid w:val="00CB192D"/>
    <w:rsid w:val="00CB6FB3"/>
    <w:rsid w:val="00CC243B"/>
    <w:rsid w:val="00CC44B9"/>
    <w:rsid w:val="00CC632A"/>
    <w:rsid w:val="00CC69EA"/>
    <w:rsid w:val="00CC6A77"/>
    <w:rsid w:val="00CC77DE"/>
    <w:rsid w:val="00CD008F"/>
    <w:rsid w:val="00CD28E5"/>
    <w:rsid w:val="00CE5E3F"/>
    <w:rsid w:val="00CF30C0"/>
    <w:rsid w:val="00CF3513"/>
    <w:rsid w:val="00CF5735"/>
    <w:rsid w:val="00D02E6D"/>
    <w:rsid w:val="00D04A60"/>
    <w:rsid w:val="00D04C24"/>
    <w:rsid w:val="00D05004"/>
    <w:rsid w:val="00D067E6"/>
    <w:rsid w:val="00D24716"/>
    <w:rsid w:val="00D26842"/>
    <w:rsid w:val="00D3789B"/>
    <w:rsid w:val="00D4196F"/>
    <w:rsid w:val="00D448D8"/>
    <w:rsid w:val="00D60020"/>
    <w:rsid w:val="00D618B7"/>
    <w:rsid w:val="00D63E69"/>
    <w:rsid w:val="00D6602B"/>
    <w:rsid w:val="00D725A7"/>
    <w:rsid w:val="00D76547"/>
    <w:rsid w:val="00D76CD5"/>
    <w:rsid w:val="00D80547"/>
    <w:rsid w:val="00D830AC"/>
    <w:rsid w:val="00D843B6"/>
    <w:rsid w:val="00D848D3"/>
    <w:rsid w:val="00D86DCB"/>
    <w:rsid w:val="00D9011D"/>
    <w:rsid w:val="00D93D57"/>
    <w:rsid w:val="00D950BD"/>
    <w:rsid w:val="00D954E0"/>
    <w:rsid w:val="00DA4148"/>
    <w:rsid w:val="00DA6538"/>
    <w:rsid w:val="00DA7538"/>
    <w:rsid w:val="00DB60E2"/>
    <w:rsid w:val="00DC4CC3"/>
    <w:rsid w:val="00DC7B7F"/>
    <w:rsid w:val="00DD1623"/>
    <w:rsid w:val="00DD18FA"/>
    <w:rsid w:val="00DD2038"/>
    <w:rsid w:val="00DE244E"/>
    <w:rsid w:val="00DE4567"/>
    <w:rsid w:val="00DE45E8"/>
    <w:rsid w:val="00DE6378"/>
    <w:rsid w:val="00DE642B"/>
    <w:rsid w:val="00DE663E"/>
    <w:rsid w:val="00DF09FA"/>
    <w:rsid w:val="00DF3BDC"/>
    <w:rsid w:val="00E0545E"/>
    <w:rsid w:val="00E05641"/>
    <w:rsid w:val="00E33E1A"/>
    <w:rsid w:val="00E42495"/>
    <w:rsid w:val="00E42605"/>
    <w:rsid w:val="00E44668"/>
    <w:rsid w:val="00E44DA6"/>
    <w:rsid w:val="00E46E42"/>
    <w:rsid w:val="00E47AD7"/>
    <w:rsid w:val="00E54D63"/>
    <w:rsid w:val="00E56A09"/>
    <w:rsid w:val="00E61EE8"/>
    <w:rsid w:val="00E62EB3"/>
    <w:rsid w:val="00E63641"/>
    <w:rsid w:val="00E71E7F"/>
    <w:rsid w:val="00E72CF5"/>
    <w:rsid w:val="00E73450"/>
    <w:rsid w:val="00E75229"/>
    <w:rsid w:val="00E774A2"/>
    <w:rsid w:val="00E8182D"/>
    <w:rsid w:val="00E91A88"/>
    <w:rsid w:val="00E91E4F"/>
    <w:rsid w:val="00E93B2D"/>
    <w:rsid w:val="00E95EDA"/>
    <w:rsid w:val="00E979C4"/>
    <w:rsid w:val="00EA245B"/>
    <w:rsid w:val="00EA2D9C"/>
    <w:rsid w:val="00EA41D2"/>
    <w:rsid w:val="00EA473A"/>
    <w:rsid w:val="00EB1032"/>
    <w:rsid w:val="00EB4ED4"/>
    <w:rsid w:val="00EC3553"/>
    <w:rsid w:val="00ED24BF"/>
    <w:rsid w:val="00ED275F"/>
    <w:rsid w:val="00EE7ABF"/>
    <w:rsid w:val="00EF370F"/>
    <w:rsid w:val="00EF5AEE"/>
    <w:rsid w:val="00EF635F"/>
    <w:rsid w:val="00F02822"/>
    <w:rsid w:val="00F135A4"/>
    <w:rsid w:val="00F14A2B"/>
    <w:rsid w:val="00F14CDF"/>
    <w:rsid w:val="00F1547D"/>
    <w:rsid w:val="00F16CA9"/>
    <w:rsid w:val="00F1724E"/>
    <w:rsid w:val="00F20A8B"/>
    <w:rsid w:val="00F256FA"/>
    <w:rsid w:val="00F325AE"/>
    <w:rsid w:val="00F330C6"/>
    <w:rsid w:val="00F40827"/>
    <w:rsid w:val="00F45956"/>
    <w:rsid w:val="00F46409"/>
    <w:rsid w:val="00F469C0"/>
    <w:rsid w:val="00F505A3"/>
    <w:rsid w:val="00F52FB4"/>
    <w:rsid w:val="00F537B6"/>
    <w:rsid w:val="00F538AC"/>
    <w:rsid w:val="00F55543"/>
    <w:rsid w:val="00F57096"/>
    <w:rsid w:val="00F60C0C"/>
    <w:rsid w:val="00F65948"/>
    <w:rsid w:val="00F6685F"/>
    <w:rsid w:val="00F677EA"/>
    <w:rsid w:val="00F72DCE"/>
    <w:rsid w:val="00F80D0D"/>
    <w:rsid w:val="00F8139E"/>
    <w:rsid w:val="00F83E9B"/>
    <w:rsid w:val="00F84944"/>
    <w:rsid w:val="00F87C8E"/>
    <w:rsid w:val="00F9332C"/>
    <w:rsid w:val="00F96F54"/>
    <w:rsid w:val="00FA4EF5"/>
    <w:rsid w:val="00FA4F15"/>
    <w:rsid w:val="00FA6B1C"/>
    <w:rsid w:val="00FB38A8"/>
    <w:rsid w:val="00FB410F"/>
    <w:rsid w:val="00FB512B"/>
    <w:rsid w:val="00FB61C9"/>
    <w:rsid w:val="00FB6C67"/>
    <w:rsid w:val="00FC1635"/>
    <w:rsid w:val="00FC41F1"/>
    <w:rsid w:val="00FC5177"/>
    <w:rsid w:val="00FD0F78"/>
    <w:rsid w:val="00FD1AFF"/>
    <w:rsid w:val="00FD63EC"/>
    <w:rsid w:val="00FD6889"/>
    <w:rsid w:val="00FE232F"/>
    <w:rsid w:val="00FE5611"/>
    <w:rsid w:val="00FE6031"/>
    <w:rsid w:val="00FE6EC1"/>
    <w:rsid w:val="00FF0F29"/>
    <w:rsid w:val="00FF15AA"/>
    <w:rsid w:val="00FF3C60"/>
    <w:rsid w:val="00FF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4D"/>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34"/>
    <w:pPr>
      <w:spacing w:line="240" w:lineRule="auto"/>
    </w:pPr>
  </w:style>
  <w:style w:type="paragraph" w:styleId="BalloonText">
    <w:name w:val="Balloon Text"/>
    <w:basedOn w:val="Normal"/>
    <w:link w:val="BalloonTextChar"/>
    <w:uiPriority w:val="99"/>
    <w:semiHidden/>
    <w:unhideWhenUsed/>
    <w:rsid w:val="001F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4D"/>
    <w:rPr>
      <w:rFonts w:ascii="Tahoma" w:hAnsi="Tahoma" w:cs="Tahoma"/>
      <w:sz w:val="16"/>
      <w:szCs w:val="16"/>
      <w:lang w:val="id-ID"/>
    </w:rPr>
  </w:style>
  <w:style w:type="paragraph" w:styleId="ListParagraph">
    <w:name w:val="List Paragraph"/>
    <w:basedOn w:val="Normal"/>
    <w:uiPriority w:val="34"/>
    <w:qFormat/>
    <w:rsid w:val="009225E1"/>
    <w:pPr>
      <w:ind w:left="720"/>
      <w:contextualSpacing/>
    </w:pPr>
  </w:style>
  <w:style w:type="character" w:styleId="Strong">
    <w:name w:val="Strong"/>
    <w:basedOn w:val="DefaultParagraphFont"/>
    <w:uiPriority w:val="22"/>
    <w:qFormat/>
    <w:rsid w:val="00225833"/>
    <w:rPr>
      <w:b/>
      <w:bCs/>
    </w:rPr>
  </w:style>
  <w:style w:type="paragraph" w:styleId="Header">
    <w:name w:val="header"/>
    <w:basedOn w:val="Normal"/>
    <w:link w:val="HeaderChar"/>
    <w:uiPriority w:val="99"/>
    <w:semiHidden/>
    <w:unhideWhenUsed/>
    <w:rsid w:val="00923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CBF"/>
    <w:rPr>
      <w:lang w:val="id-ID"/>
    </w:rPr>
  </w:style>
  <w:style w:type="paragraph" w:styleId="Footer">
    <w:name w:val="footer"/>
    <w:basedOn w:val="Normal"/>
    <w:link w:val="FooterChar"/>
    <w:uiPriority w:val="99"/>
    <w:unhideWhenUsed/>
    <w:rsid w:val="0092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B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rahmanmechy.blogspot.com/2009/05/teori-belajar-matematika-teori-belajar%209182.html" TargetMode="External"/><Relationship Id="rId3" Type="http://schemas.openxmlformats.org/officeDocument/2006/relationships/settings" Target="settings.xml"/><Relationship Id="rId7" Type="http://schemas.openxmlformats.org/officeDocument/2006/relationships/hyperlink" Target="http://content.cdlib.org/xtf/view?docId=hb4q2nb2nd&amp;query=&amp;brand=calisp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haini.wordpress.com/2008/12/15/teori-belajar-matematika-david-ausu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c4</cp:lastModifiedBy>
  <cp:revision>9</cp:revision>
  <dcterms:created xsi:type="dcterms:W3CDTF">2012-09-29T00:25:00Z</dcterms:created>
  <dcterms:modified xsi:type="dcterms:W3CDTF">2012-10-03T01:18:00Z</dcterms:modified>
</cp:coreProperties>
</file>